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1F35E" w14:textId="77777777" w:rsidR="00DB6308" w:rsidRPr="00DB6308" w:rsidRDefault="00DB6308" w:rsidP="00DB6308">
      <w:pPr>
        <w:spacing w:after="300" w:line="240" w:lineRule="auto"/>
        <w:outlineLvl w:val="0"/>
        <w:rPr>
          <w:rFonts w:ascii="Noto Sans" w:eastAsia="Times New Roman" w:hAnsi="Noto Sans" w:cs="Noto Sans"/>
          <w:color w:val="41424E"/>
          <w:kern w:val="36"/>
          <w:sz w:val="39"/>
          <w:szCs w:val="39"/>
          <w:lang w:val="en-US" w:eastAsia="sv-SE"/>
        </w:rPr>
      </w:pPr>
      <w:r w:rsidRPr="00DB6308">
        <w:rPr>
          <w:rFonts w:ascii="Noto Sans" w:eastAsia="Times New Roman" w:hAnsi="Noto Sans" w:cs="Noto Sans"/>
          <w:color w:val="41424E"/>
          <w:kern w:val="36"/>
          <w:sz w:val="39"/>
          <w:szCs w:val="39"/>
          <w:lang w:val="en-US" w:eastAsia="sv-SE"/>
        </w:rPr>
        <w:t>How to configure Microsoft Intune / Azure AD Conditional Access to Microsoft Office 365 Exchange Online</w:t>
      </w:r>
    </w:p>
    <w:p w14:paraId="5C133B77"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With Microsoft Intune you can do great things. You can enroll all kind of mobile devices to enforce MDM policies, push applications and even configure managed mobile </w:t>
      </w:r>
      <w:proofErr w:type="spellStart"/>
      <w:r w:rsidRPr="00DB6308">
        <w:rPr>
          <w:rFonts w:ascii="Times New Roman" w:eastAsia="Times New Roman" w:hAnsi="Times New Roman" w:cs="Times New Roman"/>
          <w:sz w:val="24"/>
          <w:szCs w:val="24"/>
          <w:lang w:val="en-US" w:eastAsia="sv-SE"/>
        </w:rPr>
        <w:t>applicaties</w:t>
      </w:r>
      <w:proofErr w:type="spellEnd"/>
      <w:r w:rsidRPr="00DB6308">
        <w:rPr>
          <w:rFonts w:ascii="Times New Roman" w:eastAsia="Times New Roman" w:hAnsi="Times New Roman" w:cs="Times New Roman"/>
          <w:sz w:val="24"/>
          <w:szCs w:val="24"/>
          <w:lang w:val="en-US" w:eastAsia="sv-SE"/>
        </w:rPr>
        <w:t xml:space="preserve"> like the Microsoft Office applications. You can add an additional security layer to these managed applications by applying an additional access </w:t>
      </w:r>
      <w:proofErr w:type="spellStart"/>
      <w:r w:rsidRPr="00DB6308">
        <w:rPr>
          <w:rFonts w:ascii="Times New Roman" w:eastAsia="Times New Roman" w:hAnsi="Times New Roman" w:cs="Times New Roman"/>
          <w:sz w:val="24"/>
          <w:szCs w:val="24"/>
          <w:lang w:val="en-US" w:eastAsia="sv-SE"/>
        </w:rPr>
        <w:t>pincode</w:t>
      </w:r>
      <w:proofErr w:type="spellEnd"/>
      <w:r w:rsidRPr="00DB6308">
        <w:rPr>
          <w:rFonts w:ascii="Times New Roman" w:eastAsia="Times New Roman" w:hAnsi="Times New Roman" w:cs="Times New Roman"/>
          <w:sz w:val="24"/>
          <w:szCs w:val="24"/>
          <w:lang w:val="en-US" w:eastAsia="sv-SE"/>
        </w:rPr>
        <w:t xml:space="preserve"> and encrypt the data within the applications. Data can be isolated, so it can only be exchanged between other managed apps. In this way you can prevent </w:t>
      </w:r>
      <w:proofErr w:type="gramStart"/>
      <w:r w:rsidRPr="00DB6308">
        <w:rPr>
          <w:rFonts w:ascii="Times New Roman" w:eastAsia="Times New Roman" w:hAnsi="Times New Roman" w:cs="Times New Roman"/>
          <w:sz w:val="24"/>
          <w:szCs w:val="24"/>
          <w:lang w:val="en-US" w:eastAsia="sv-SE"/>
        </w:rPr>
        <w:t>that users</w:t>
      </w:r>
      <w:proofErr w:type="gramEnd"/>
      <w:r w:rsidRPr="00DB6308">
        <w:rPr>
          <w:rFonts w:ascii="Times New Roman" w:eastAsia="Times New Roman" w:hAnsi="Times New Roman" w:cs="Times New Roman"/>
          <w:sz w:val="24"/>
          <w:szCs w:val="24"/>
          <w:lang w:val="en-US" w:eastAsia="sv-SE"/>
        </w:rPr>
        <w:t xml:space="preserve"> can save email attachments to the local device if they use the management Microsoft Outlook application.</w:t>
      </w:r>
    </w:p>
    <w:p w14:paraId="68DD232A"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But what makes this all useful if you can just configure mail in an unmanaged native mail client on your iPhone or Android device?</w:t>
      </w:r>
    </w:p>
    <w:p w14:paraId="069AE16C"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For that, we have the option to configure Conditional Access. With Conditional Access you can control under what conditions the user or device has access to SaaS applications like SharePoint and Exchange Online. The most common Conditional Access policies that I use </w:t>
      </w:r>
      <w:proofErr w:type="gramStart"/>
      <w:r w:rsidRPr="00DB6308">
        <w:rPr>
          <w:rFonts w:ascii="Times New Roman" w:eastAsia="Times New Roman" w:hAnsi="Times New Roman" w:cs="Times New Roman"/>
          <w:sz w:val="24"/>
          <w:szCs w:val="24"/>
          <w:lang w:val="en-US" w:eastAsia="sv-SE"/>
        </w:rPr>
        <w:t>are;</w:t>
      </w:r>
      <w:proofErr w:type="gramEnd"/>
    </w:p>
    <w:p w14:paraId="7EC69391" w14:textId="77777777" w:rsidR="00DB6308" w:rsidRPr="00DB6308" w:rsidRDefault="00DB6308" w:rsidP="00DB6308">
      <w:pPr>
        <w:numPr>
          <w:ilvl w:val="0"/>
          <w:numId w:val="1"/>
        </w:numPr>
        <w:spacing w:after="90" w:line="240" w:lineRule="auto"/>
        <w:ind w:left="1245"/>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Enforce the user to enroll the device before access to email is granted (any mail client)</w:t>
      </w:r>
    </w:p>
    <w:p w14:paraId="23182FBE" w14:textId="77777777" w:rsidR="00DB6308" w:rsidRPr="00DB6308" w:rsidRDefault="00DB6308" w:rsidP="00DB6308">
      <w:pPr>
        <w:numPr>
          <w:ilvl w:val="0"/>
          <w:numId w:val="1"/>
        </w:numPr>
        <w:spacing w:after="90" w:line="240" w:lineRule="auto"/>
        <w:ind w:left="1245"/>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Enforce the user to use the managed Microsoft Outlook app for email (native mail clients cannot be used to access email anymore)</w:t>
      </w:r>
    </w:p>
    <w:p w14:paraId="71EC4E7B"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In this blog I will show you how to configure Conditional Access to Exchange Online. </w:t>
      </w:r>
      <w:proofErr w:type="gramStart"/>
      <w:r w:rsidRPr="00DB6308">
        <w:rPr>
          <w:rFonts w:ascii="Times New Roman" w:eastAsia="Times New Roman" w:hAnsi="Times New Roman" w:cs="Times New Roman"/>
          <w:sz w:val="24"/>
          <w:szCs w:val="24"/>
          <w:lang w:val="en-US" w:eastAsia="sv-SE"/>
        </w:rPr>
        <w:t>First</w:t>
      </w:r>
      <w:proofErr w:type="gramEnd"/>
      <w:r w:rsidRPr="00DB6308">
        <w:rPr>
          <w:rFonts w:ascii="Times New Roman" w:eastAsia="Times New Roman" w:hAnsi="Times New Roman" w:cs="Times New Roman"/>
          <w:sz w:val="24"/>
          <w:szCs w:val="24"/>
          <w:lang w:val="en-US" w:eastAsia="sv-SE"/>
        </w:rPr>
        <w:t xml:space="preserve"> I will show you how to enforce device enrollment and second how to enforce the use of the Microsoft Outlook application. You must know that in both cases you </w:t>
      </w:r>
      <w:r w:rsidRPr="00DB6308">
        <w:rPr>
          <w:rFonts w:ascii="Times New Roman" w:eastAsia="Times New Roman" w:hAnsi="Times New Roman" w:cs="Times New Roman"/>
          <w:b/>
          <w:bCs/>
          <w:sz w:val="24"/>
          <w:szCs w:val="24"/>
          <w:lang w:val="en-US" w:eastAsia="sv-SE"/>
        </w:rPr>
        <w:t>need to configure two separate Conditional Access to let this fully work</w:t>
      </w:r>
      <w:r w:rsidRPr="00DB6308">
        <w:rPr>
          <w:rFonts w:ascii="Times New Roman" w:eastAsia="Times New Roman" w:hAnsi="Times New Roman" w:cs="Times New Roman"/>
          <w:sz w:val="24"/>
          <w:szCs w:val="24"/>
          <w:lang w:val="en-US" w:eastAsia="sv-SE"/>
        </w:rPr>
        <w:t>! I show you why…</w:t>
      </w:r>
    </w:p>
    <w:p w14:paraId="118BC94F"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Configuring Conditional Access to enforce device enrollment (Part 1)</w:t>
      </w:r>
    </w:p>
    <w:p w14:paraId="3AB6A2A8"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The first step for this blog is to create a Conditional Access policy to enforce device enrollment for modern apps (apps that support modern authentication like Microsoft Outlook).</w:t>
      </w:r>
    </w:p>
    <w:p w14:paraId="0B8AE166" w14:textId="11DA9C0D"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0301C4E" wp14:editId="007133BD">
            <wp:extent cx="5731510" cy="3314700"/>
            <wp:effectExtent l="0" t="0" r="0" b="0"/>
            <wp:docPr id="37" name="Picture 37" descr="Graphical user interface&#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69F5BBC7"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Within the </w:t>
      </w:r>
      <w:hyperlink r:id="rId10" w:history="1">
        <w:r w:rsidRPr="00DB6308">
          <w:rPr>
            <w:rFonts w:ascii="Times New Roman" w:eastAsia="Times New Roman" w:hAnsi="Times New Roman" w:cs="Times New Roman"/>
            <w:color w:val="1B98E0"/>
            <w:sz w:val="24"/>
            <w:szCs w:val="24"/>
            <w:lang w:val="en-US" w:eastAsia="sv-SE"/>
          </w:rPr>
          <w:t>Microsoft Azure Portal</w:t>
        </w:r>
      </w:hyperlink>
      <w:r w:rsidRPr="00DB6308">
        <w:rPr>
          <w:rFonts w:ascii="Times New Roman" w:eastAsia="Times New Roman" w:hAnsi="Times New Roman" w:cs="Times New Roman"/>
          <w:sz w:val="24"/>
          <w:szCs w:val="24"/>
          <w:lang w:val="en-US" w:eastAsia="sv-SE"/>
        </w:rPr>
        <w:t>, navigate to </w:t>
      </w:r>
      <w:r w:rsidRPr="00DB6308">
        <w:rPr>
          <w:rFonts w:ascii="Times New Roman" w:eastAsia="Times New Roman" w:hAnsi="Times New Roman" w:cs="Times New Roman"/>
          <w:b/>
          <w:bCs/>
          <w:sz w:val="24"/>
          <w:szCs w:val="24"/>
          <w:lang w:val="en-US" w:eastAsia="sv-SE"/>
        </w:rPr>
        <w:t>Intune &gt; Conditional access</w:t>
      </w:r>
    </w:p>
    <w:p w14:paraId="1331A434" w14:textId="0700EADA"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drawing>
          <wp:inline distT="0" distB="0" distL="0" distR="0" wp14:anchorId="30BACF5A" wp14:editId="09C288A5">
            <wp:extent cx="5731510" cy="2903220"/>
            <wp:effectExtent l="0" t="0" r="0" b="0"/>
            <wp:docPr id="36" name="Picture 36" descr="Graphical user interface, text, application&#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7275095F"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Click </w:t>
      </w:r>
      <w:r w:rsidRPr="00DB6308">
        <w:rPr>
          <w:rFonts w:ascii="Times New Roman" w:eastAsia="Times New Roman" w:hAnsi="Times New Roman" w:cs="Times New Roman"/>
          <w:b/>
          <w:bCs/>
          <w:sz w:val="24"/>
          <w:szCs w:val="24"/>
          <w:lang w:val="en-US" w:eastAsia="sv-SE"/>
        </w:rPr>
        <w:t>Policies</w:t>
      </w:r>
      <w:r w:rsidRPr="00DB6308">
        <w:rPr>
          <w:rFonts w:ascii="Times New Roman" w:eastAsia="Times New Roman" w:hAnsi="Times New Roman" w:cs="Times New Roman"/>
          <w:sz w:val="24"/>
          <w:szCs w:val="24"/>
          <w:lang w:val="en-US" w:eastAsia="sv-SE"/>
        </w:rPr>
        <w:t> and click the </w:t>
      </w:r>
      <w:r w:rsidRPr="00DB6308">
        <w:rPr>
          <w:rFonts w:ascii="Times New Roman" w:eastAsia="Times New Roman" w:hAnsi="Times New Roman" w:cs="Times New Roman"/>
          <w:b/>
          <w:bCs/>
          <w:sz w:val="24"/>
          <w:szCs w:val="24"/>
          <w:lang w:val="en-US" w:eastAsia="sv-SE"/>
        </w:rPr>
        <w:t>“+ New policy” </w:t>
      </w:r>
      <w:r w:rsidRPr="00DB6308">
        <w:rPr>
          <w:rFonts w:ascii="Times New Roman" w:eastAsia="Times New Roman" w:hAnsi="Times New Roman" w:cs="Times New Roman"/>
          <w:sz w:val="24"/>
          <w:szCs w:val="24"/>
          <w:lang w:val="en-US" w:eastAsia="sv-SE"/>
        </w:rPr>
        <w:t>button.</w:t>
      </w:r>
    </w:p>
    <w:p w14:paraId="0EF58158" w14:textId="4DAFE551"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09B18292" wp14:editId="6080F124">
            <wp:extent cx="5731510" cy="4402455"/>
            <wp:effectExtent l="0" t="0" r="0" b="0"/>
            <wp:docPr id="35" name="Picture 35" descr="Graphical user interface, application&#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402455"/>
                    </a:xfrm>
                    <a:prstGeom prst="rect">
                      <a:avLst/>
                    </a:prstGeom>
                    <a:noFill/>
                    <a:ln>
                      <a:noFill/>
                    </a:ln>
                  </pic:spPr>
                </pic:pic>
              </a:graphicData>
            </a:graphic>
          </wp:inline>
        </w:drawing>
      </w:r>
    </w:p>
    <w:p w14:paraId="7B6FBBF2"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Give the new policy a name. For this blog I will give it the </w:t>
      </w:r>
      <w:proofErr w:type="gramStart"/>
      <w:r w:rsidRPr="00DB6308">
        <w:rPr>
          <w:rFonts w:ascii="Times New Roman" w:eastAsia="Times New Roman" w:hAnsi="Times New Roman" w:cs="Times New Roman"/>
          <w:sz w:val="24"/>
          <w:szCs w:val="24"/>
          <w:lang w:val="en-US" w:eastAsia="sv-SE"/>
        </w:rPr>
        <w:t>name :</w:t>
      </w:r>
      <w:proofErr w:type="gramEnd"/>
      <w:r w:rsidRPr="00DB6308">
        <w:rPr>
          <w:rFonts w:ascii="Times New Roman" w:eastAsia="Times New Roman" w:hAnsi="Times New Roman" w:cs="Times New Roman"/>
          <w:sz w:val="24"/>
          <w:szCs w:val="24"/>
          <w:lang w:val="en-US" w:eastAsia="sv-SE"/>
        </w:rPr>
        <w:t> </w:t>
      </w:r>
      <w:r w:rsidRPr="00DB6308">
        <w:rPr>
          <w:rFonts w:ascii="Times New Roman" w:eastAsia="Times New Roman" w:hAnsi="Times New Roman" w:cs="Times New Roman"/>
          <w:b/>
          <w:bCs/>
          <w:sz w:val="24"/>
          <w:szCs w:val="24"/>
          <w:lang w:val="en-US" w:eastAsia="sv-SE"/>
        </w:rPr>
        <w:t>CA-</w:t>
      </w:r>
      <w:proofErr w:type="spellStart"/>
      <w:r w:rsidRPr="00DB6308">
        <w:rPr>
          <w:rFonts w:ascii="Times New Roman" w:eastAsia="Times New Roman" w:hAnsi="Times New Roman" w:cs="Times New Roman"/>
          <w:b/>
          <w:bCs/>
          <w:sz w:val="24"/>
          <w:szCs w:val="24"/>
          <w:lang w:val="en-US" w:eastAsia="sv-SE"/>
        </w:rPr>
        <w:t>ExchangeOnline</w:t>
      </w:r>
      <w:proofErr w:type="spellEnd"/>
      <w:r w:rsidRPr="00DB6308">
        <w:rPr>
          <w:rFonts w:ascii="Times New Roman" w:eastAsia="Times New Roman" w:hAnsi="Times New Roman" w:cs="Times New Roman"/>
          <w:b/>
          <w:bCs/>
          <w:sz w:val="24"/>
          <w:szCs w:val="24"/>
          <w:lang w:val="en-US" w:eastAsia="sv-SE"/>
        </w:rPr>
        <w:t>-</w:t>
      </w:r>
      <w:proofErr w:type="spellStart"/>
      <w:r w:rsidRPr="00DB6308">
        <w:rPr>
          <w:rFonts w:ascii="Times New Roman" w:eastAsia="Times New Roman" w:hAnsi="Times New Roman" w:cs="Times New Roman"/>
          <w:b/>
          <w:bCs/>
          <w:sz w:val="24"/>
          <w:szCs w:val="24"/>
          <w:lang w:val="en-US" w:eastAsia="sv-SE"/>
        </w:rPr>
        <w:t>ModernApps</w:t>
      </w:r>
      <w:proofErr w:type="spellEnd"/>
    </w:p>
    <w:p w14:paraId="088A2ED9"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Under Assignment click </w:t>
      </w:r>
      <w:r w:rsidRPr="00DB6308">
        <w:rPr>
          <w:rFonts w:ascii="Times New Roman" w:eastAsia="Times New Roman" w:hAnsi="Times New Roman" w:cs="Times New Roman"/>
          <w:b/>
          <w:bCs/>
          <w:sz w:val="24"/>
          <w:szCs w:val="24"/>
          <w:lang w:val="en-US" w:eastAsia="sv-SE"/>
        </w:rPr>
        <w:t>Users and groups</w:t>
      </w:r>
      <w:r w:rsidRPr="00DB6308">
        <w:rPr>
          <w:rFonts w:ascii="Times New Roman" w:eastAsia="Times New Roman" w:hAnsi="Times New Roman" w:cs="Times New Roman"/>
          <w:sz w:val="24"/>
          <w:szCs w:val="24"/>
          <w:lang w:val="en-US" w:eastAsia="sv-SE"/>
        </w:rPr>
        <w:t xml:space="preserve"> and select an Azure AD security group if you want to apply this policy to a selected group of users (optional). </w:t>
      </w:r>
      <w:r w:rsidRPr="00DB6308">
        <w:rPr>
          <w:rFonts w:ascii="Times New Roman" w:eastAsia="Times New Roman" w:hAnsi="Times New Roman" w:cs="Times New Roman"/>
          <w:sz w:val="24"/>
          <w:szCs w:val="24"/>
          <w:lang w:eastAsia="sv-SE"/>
        </w:rPr>
        <w:t xml:space="preserve">All </w:t>
      </w:r>
      <w:proofErr w:type="spellStart"/>
      <w:r w:rsidRPr="00DB6308">
        <w:rPr>
          <w:rFonts w:ascii="Times New Roman" w:eastAsia="Times New Roman" w:hAnsi="Times New Roman" w:cs="Times New Roman"/>
          <w:sz w:val="24"/>
          <w:szCs w:val="24"/>
          <w:lang w:eastAsia="sv-SE"/>
        </w:rPr>
        <w:t>users</w:t>
      </w:r>
      <w:proofErr w:type="spellEnd"/>
      <w:r w:rsidRPr="00DB6308">
        <w:rPr>
          <w:rFonts w:ascii="Times New Roman" w:eastAsia="Times New Roman" w:hAnsi="Times New Roman" w:cs="Times New Roman"/>
          <w:sz w:val="24"/>
          <w:szCs w:val="24"/>
          <w:lang w:eastAsia="sv-SE"/>
        </w:rPr>
        <w:t xml:space="preserve"> is </w:t>
      </w:r>
      <w:proofErr w:type="spellStart"/>
      <w:r w:rsidRPr="00DB6308">
        <w:rPr>
          <w:rFonts w:ascii="Times New Roman" w:eastAsia="Times New Roman" w:hAnsi="Times New Roman" w:cs="Times New Roman"/>
          <w:sz w:val="24"/>
          <w:szCs w:val="24"/>
          <w:lang w:eastAsia="sv-SE"/>
        </w:rPr>
        <w:t>also</w:t>
      </w:r>
      <w:proofErr w:type="spellEnd"/>
      <w:r w:rsidRPr="00DB6308">
        <w:rPr>
          <w:rFonts w:ascii="Times New Roman" w:eastAsia="Times New Roman" w:hAnsi="Times New Roman" w:cs="Times New Roman"/>
          <w:sz w:val="24"/>
          <w:szCs w:val="24"/>
          <w:lang w:eastAsia="sv-SE"/>
        </w:rPr>
        <w:t xml:space="preserve"> an option.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proofErr w:type="spellStart"/>
      <w:r w:rsidRPr="00DB6308">
        <w:rPr>
          <w:rFonts w:ascii="Times New Roman" w:eastAsia="Times New Roman" w:hAnsi="Times New Roman" w:cs="Times New Roman"/>
          <w:b/>
          <w:bCs/>
          <w:sz w:val="24"/>
          <w:szCs w:val="24"/>
          <w:lang w:eastAsia="sv-SE"/>
        </w:rPr>
        <w:t>Done</w:t>
      </w:r>
      <w:proofErr w:type="spellEnd"/>
    </w:p>
    <w:p w14:paraId="3833FF18" w14:textId="595F1CD6"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79EACA77" wp14:editId="536EB694">
            <wp:extent cx="5731510" cy="3481070"/>
            <wp:effectExtent l="0" t="0" r="0" b="0"/>
            <wp:docPr id="34" name="Picture 34" descr="Graphical user interface, application&#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3DCE0167"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Click on </w:t>
      </w:r>
      <w:r w:rsidRPr="00DB6308">
        <w:rPr>
          <w:rFonts w:ascii="Times New Roman" w:eastAsia="Times New Roman" w:hAnsi="Times New Roman" w:cs="Times New Roman"/>
          <w:b/>
          <w:bCs/>
          <w:sz w:val="24"/>
          <w:szCs w:val="24"/>
          <w:lang w:val="en-US" w:eastAsia="sv-SE"/>
        </w:rPr>
        <w:t>Cloud apps</w:t>
      </w:r>
      <w:r w:rsidRPr="00DB6308">
        <w:rPr>
          <w:rFonts w:ascii="Times New Roman" w:eastAsia="Times New Roman" w:hAnsi="Times New Roman" w:cs="Times New Roman"/>
          <w:sz w:val="24"/>
          <w:szCs w:val="24"/>
          <w:lang w:val="en-US" w:eastAsia="sv-SE"/>
        </w:rPr>
        <w:t>, click </w:t>
      </w:r>
      <w:r w:rsidRPr="00DB6308">
        <w:rPr>
          <w:rFonts w:ascii="Times New Roman" w:eastAsia="Times New Roman" w:hAnsi="Times New Roman" w:cs="Times New Roman"/>
          <w:b/>
          <w:bCs/>
          <w:sz w:val="24"/>
          <w:szCs w:val="24"/>
          <w:lang w:val="en-US" w:eastAsia="sv-SE"/>
        </w:rPr>
        <w:t>Select apps</w:t>
      </w:r>
      <w:r w:rsidRPr="00DB6308">
        <w:rPr>
          <w:rFonts w:ascii="Times New Roman" w:eastAsia="Times New Roman" w:hAnsi="Times New Roman" w:cs="Times New Roman"/>
          <w:sz w:val="24"/>
          <w:szCs w:val="24"/>
          <w:lang w:val="en-US" w:eastAsia="sv-SE"/>
        </w:rPr>
        <w:t> </w:t>
      </w:r>
      <w:proofErr w:type="spellStart"/>
      <w:r w:rsidRPr="00DB6308">
        <w:rPr>
          <w:rFonts w:ascii="Times New Roman" w:eastAsia="Times New Roman" w:hAnsi="Times New Roman" w:cs="Times New Roman"/>
          <w:sz w:val="24"/>
          <w:szCs w:val="24"/>
          <w:lang w:val="en-US" w:eastAsia="sv-SE"/>
        </w:rPr>
        <w:t>en</w:t>
      </w:r>
      <w:proofErr w:type="spellEnd"/>
      <w:r w:rsidRPr="00DB6308">
        <w:rPr>
          <w:rFonts w:ascii="Times New Roman" w:eastAsia="Times New Roman" w:hAnsi="Times New Roman" w:cs="Times New Roman"/>
          <w:sz w:val="24"/>
          <w:szCs w:val="24"/>
          <w:lang w:val="en-US" w:eastAsia="sv-SE"/>
        </w:rPr>
        <w:t xml:space="preserve"> search for </w:t>
      </w:r>
      <w:r w:rsidRPr="00DB6308">
        <w:rPr>
          <w:rFonts w:ascii="Times New Roman" w:eastAsia="Times New Roman" w:hAnsi="Times New Roman" w:cs="Times New Roman"/>
          <w:b/>
          <w:bCs/>
          <w:sz w:val="24"/>
          <w:szCs w:val="24"/>
          <w:lang w:val="en-US" w:eastAsia="sv-SE"/>
        </w:rPr>
        <w:t>Office 365 Exchange Online</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xml:space="preserve"> on </w:t>
      </w:r>
      <w:proofErr w:type="spellStart"/>
      <w:r w:rsidRPr="00DB6308">
        <w:rPr>
          <w:rFonts w:ascii="Times New Roman" w:eastAsia="Times New Roman" w:hAnsi="Times New Roman" w:cs="Times New Roman"/>
          <w:b/>
          <w:bCs/>
          <w:sz w:val="24"/>
          <w:szCs w:val="24"/>
          <w:lang w:eastAsia="sv-SE"/>
        </w:rPr>
        <w:t>Select</w:t>
      </w:r>
      <w:proofErr w:type="spellEnd"/>
      <w:r w:rsidRPr="00DB6308">
        <w:rPr>
          <w:rFonts w:ascii="Times New Roman" w:eastAsia="Times New Roman" w:hAnsi="Times New Roman" w:cs="Times New Roman"/>
          <w:sz w:val="24"/>
          <w:szCs w:val="24"/>
          <w:lang w:eastAsia="sv-SE"/>
        </w:rPr>
        <w:t> and </w:t>
      </w:r>
      <w:proofErr w:type="spellStart"/>
      <w:r w:rsidRPr="00DB6308">
        <w:rPr>
          <w:rFonts w:ascii="Times New Roman" w:eastAsia="Times New Roman" w:hAnsi="Times New Roman" w:cs="Times New Roman"/>
          <w:b/>
          <w:bCs/>
          <w:sz w:val="24"/>
          <w:szCs w:val="24"/>
          <w:lang w:eastAsia="sv-SE"/>
        </w:rPr>
        <w:t>Done</w:t>
      </w:r>
      <w:proofErr w:type="spellEnd"/>
    </w:p>
    <w:p w14:paraId="2318A369" w14:textId="11D5421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drawing>
          <wp:inline distT="0" distB="0" distL="0" distR="0" wp14:anchorId="3F66369C" wp14:editId="4DB41D4F">
            <wp:extent cx="5731510" cy="4262755"/>
            <wp:effectExtent l="0" t="0" r="0" b="0"/>
            <wp:docPr id="33" name="Picture 33" descr="Graphical user interface, application, email&#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email&#10;&#10;Description automatically generate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62755"/>
                    </a:xfrm>
                    <a:prstGeom prst="rect">
                      <a:avLst/>
                    </a:prstGeom>
                    <a:noFill/>
                    <a:ln>
                      <a:noFill/>
                    </a:ln>
                  </pic:spPr>
                </pic:pic>
              </a:graphicData>
            </a:graphic>
          </wp:inline>
        </w:drawing>
      </w:r>
    </w:p>
    <w:p w14:paraId="0341C891"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lastRenderedPageBreak/>
        <w:t>Select </w:t>
      </w:r>
      <w:r w:rsidRPr="00DB6308">
        <w:rPr>
          <w:rFonts w:ascii="Times New Roman" w:eastAsia="Times New Roman" w:hAnsi="Times New Roman" w:cs="Times New Roman"/>
          <w:b/>
          <w:bCs/>
          <w:sz w:val="24"/>
          <w:szCs w:val="24"/>
          <w:lang w:val="en-US" w:eastAsia="sv-SE"/>
        </w:rPr>
        <w:t>Conditions</w:t>
      </w:r>
      <w:r w:rsidRPr="00DB6308">
        <w:rPr>
          <w:rFonts w:ascii="Times New Roman" w:eastAsia="Times New Roman" w:hAnsi="Times New Roman" w:cs="Times New Roman"/>
          <w:sz w:val="24"/>
          <w:szCs w:val="24"/>
          <w:lang w:val="en-US" w:eastAsia="sv-SE"/>
        </w:rPr>
        <w:t>, and then choose for </w:t>
      </w:r>
      <w:r w:rsidRPr="00DB6308">
        <w:rPr>
          <w:rFonts w:ascii="Times New Roman" w:eastAsia="Times New Roman" w:hAnsi="Times New Roman" w:cs="Times New Roman"/>
          <w:b/>
          <w:bCs/>
          <w:sz w:val="24"/>
          <w:szCs w:val="24"/>
          <w:lang w:val="en-US" w:eastAsia="sv-SE"/>
        </w:rPr>
        <w:t>Client apps</w:t>
      </w:r>
      <w:r w:rsidRPr="00DB6308">
        <w:rPr>
          <w:rFonts w:ascii="Times New Roman" w:eastAsia="Times New Roman" w:hAnsi="Times New Roman" w:cs="Times New Roman"/>
          <w:sz w:val="24"/>
          <w:szCs w:val="24"/>
          <w:lang w:val="en-US" w:eastAsia="sv-SE"/>
        </w:rPr>
        <w:t xml:space="preserve">. On the </w:t>
      </w:r>
      <w:proofErr w:type="gramStart"/>
      <w:r w:rsidRPr="00DB6308">
        <w:rPr>
          <w:rFonts w:ascii="Times New Roman" w:eastAsia="Times New Roman" w:hAnsi="Times New Roman" w:cs="Times New Roman"/>
          <w:sz w:val="24"/>
          <w:szCs w:val="24"/>
          <w:lang w:val="en-US" w:eastAsia="sv-SE"/>
        </w:rPr>
        <w:t>right hand</w:t>
      </w:r>
      <w:proofErr w:type="gramEnd"/>
      <w:r w:rsidRPr="00DB6308">
        <w:rPr>
          <w:rFonts w:ascii="Times New Roman" w:eastAsia="Times New Roman" w:hAnsi="Times New Roman" w:cs="Times New Roman"/>
          <w:sz w:val="24"/>
          <w:szCs w:val="24"/>
          <w:lang w:val="en-US" w:eastAsia="sv-SE"/>
        </w:rPr>
        <w:t xml:space="preserve"> side click </w:t>
      </w:r>
      <w:r w:rsidRPr="00DB6308">
        <w:rPr>
          <w:rFonts w:ascii="Times New Roman" w:eastAsia="Times New Roman" w:hAnsi="Times New Roman" w:cs="Times New Roman"/>
          <w:b/>
          <w:bCs/>
          <w:sz w:val="24"/>
          <w:szCs w:val="24"/>
          <w:lang w:val="en-US" w:eastAsia="sv-SE"/>
        </w:rPr>
        <w:t>Select client apps</w:t>
      </w:r>
      <w:r w:rsidRPr="00DB6308">
        <w:rPr>
          <w:rFonts w:ascii="Times New Roman" w:eastAsia="Times New Roman" w:hAnsi="Times New Roman" w:cs="Times New Roman"/>
          <w:sz w:val="24"/>
          <w:szCs w:val="24"/>
          <w:lang w:val="en-US" w:eastAsia="sv-SE"/>
        </w:rPr>
        <w:t> and select both </w:t>
      </w:r>
      <w:r w:rsidRPr="00DB6308">
        <w:rPr>
          <w:rFonts w:ascii="Times New Roman" w:eastAsia="Times New Roman" w:hAnsi="Times New Roman" w:cs="Times New Roman"/>
          <w:b/>
          <w:bCs/>
          <w:sz w:val="24"/>
          <w:szCs w:val="24"/>
          <w:lang w:val="en-US" w:eastAsia="sv-SE"/>
        </w:rPr>
        <w:t>Browser</w:t>
      </w:r>
      <w:r w:rsidRPr="00DB6308">
        <w:rPr>
          <w:rFonts w:ascii="Times New Roman" w:eastAsia="Times New Roman" w:hAnsi="Times New Roman" w:cs="Times New Roman"/>
          <w:sz w:val="24"/>
          <w:szCs w:val="24"/>
          <w:lang w:val="en-US" w:eastAsia="sv-SE"/>
        </w:rPr>
        <w:t> and </w:t>
      </w:r>
      <w:r w:rsidRPr="00DB6308">
        <w:rPr>
          <w:rFonts w:ascii="Times New Roman" w:eastAsia="Times New Roman" w:hAnsi="Times New Roman" w:cs="Times New Roman"/>
          <w:b/>
          <w:bCs/>
          <w:sz w:val="24"/>
          <w:szCs w:val="24"/>
          <w:lang w:val="en-US" w:eastAsia="sv-SE"/>
        </w:rPr>
        <w:t>Mobile apps and desktop clients</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proofErr w:type="spellStart"/>
      <w:r w:rsidRPr="00DB6308">
        <w:rPr>
          <w:rFonts w:ascii="Times New Roman" w:eastAsia="Times New Roman" w:hAnsi="Times New Roman" w:cs="Times New Roman"/>
          <w:b/>
          <w:bCs/>
          <w:sz w:val="24"/>
          <w:szCs w:val="24"/>
          <w:lang w:eastAsia="sv-SE"/>
        </w:rPr>
        <w:t>Done</w:t>
      </w:r>
      <w:proofErr w:type="spellEnd"/>
      <w:r w:rsidRPr="00DB6308">
        <w:rPr>
          <w:rFonts w:ascii="Times New Roman" w:eastAsia="Times New Roman" w:hAnsi="Times New Roman" w:cs="Times New Roman"/>
          <w:b/>
          <w:bCs/>
          <w:sz w:val="24"/>
          <w:szCs w:val="24"/>
          <w:lang w:eastAsia="sv-SE"/>
        </w:rPr>
        <w:t> </w:t>
      </w:r>
      <w:proofErr w:type="spellStart"/>
      <w:r w:rsidRPr="00DB6308">
        <w:rPr>
          <w:rFonts w:ascii="Times New Roman" w:eastAsia="Times New Roman" w:hAnsi="Times New Roman" w:cs="Times New Roman"/>
          <w:sz w:val="24"/>
          <w:szCs w:val="24"/>
          <w:lang w:eastAsia="sv-SE"/>
        </w:rPr>
        <w:t>twice</w:t>
      </w:r>
      <w:proofErr w:type="spellEnd"/>
      <w:r w:rsidRPr="00DB6308">
        <w:rPr>
          <w:rFonts w:ascii="Times New Roman" w:eastAsia="Times New Roman" w:hAnsi="Times New Roman" w:cs="Times New Roman"/>
          <w:sz w:val="24"/>
          <w:szCs w:val="24"/>
          <w:lang w:eastAsia="sv-SE"/>
        </w:rPr>
        <w:t>.</w:t>
      </w:r>
    </w:p>
    <w:p w14:paraId="0DB818DA" w14:textId="41A157C6"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drawing>
          <wp:inline distT="0" distB="0" distL="0" distR="0" wp14:anchorId="4F49D06B" wp14:editId="638D5FCE">
            <wp:extent cx="5731510" cy="4290060"/>
            <wp:effectExtent l="0" t="0" r="0" b="0"/>
            <wp:docPr id="32" name="Picture 32" descr="Graphical user interface, application&#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0060"/>
                    </a:xfrm>
                    <a:prstGeom prst="rect">
                      <a:avLst/>
                    </a:prstGeom>
                    <a:noFill/>
                    <a:ln>
                      <a:noFill/>
                    </a:ln>
                  </pic:spPr>
                </pic:pic>
              </a:graphicData>
            </a:graphic>
          </wp:inline>
        </w:drawing>
      </w:r>
    </w:p>
    <w:p w14:paraId="6A9E232F"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Under </w:t>
      </w:r>
      <w:r w:rsidRPr="00DB6308">
        <w:rPr>
          <w:rFonts w:ascii="Times New Roman" w:eastAsia="Times New Roman" w:hAnsi="Times New Roman" w:cs="Times New Roman"/>
          <w:b/>
          <w:bCs/>
          <w:sz w:val="24"/>
          <w:szCs w:val="24"/>
          <w:lang w:val="en-US" w:eastAsia="sv-SE"/>
        </w:rPr>
        <w:t>Access controls</w:t>
      </w:r>
      <w:r w:rsidRPr="00DB6308">
        <w:rPr>
          <w:rFonts w:ascii="Times New Roman" w:eastAsia="Times New Roman" w:hAnsi="Times New Roman" w:cs="Times New Roman"/>
          <w:sz w:val="24"/>
          <w:szCs w:val="24"/>
          <w:lang w:val="en-US" w:eastAsia="sv-SE"/>
        </w:rPr>
        <w:t> select </w:t>
      </w:r>
      <w:r w:rsidRPr="00DB6308">
        <w:rPr>
          <w:rFonts w:ascii="Times New Roman" w:eastAsia="Times New Roman" w:hAnsi="Times New Roman" w:cs="Times New Roman"/>
          <w:b/>
          <w:bCs/>
          <w:sz w:val="24"/>
          <w:szCs w:val="24"/>
          <w:lang w:val="en-US" w:eastAsia="sv-SE"/>
        </w:rPr>
        <w:t>Grant</w:t>
      </w:r>
      <w:r w:rsidRPr="00DB6308">
        <w:rPr>
          <w:rFonts w:ascii="Times New Roman" w:eastAsia="Times New Roman" w:hAnsi="Times New Roman" w:cs="Times New Roman"/>
          <w:sz w:val="24"/>
          <w:szCs w:val="24"/>
          <w:lang w:val="en-US" w:eastAsia="sv-SE"/>
        </w:rPr>
        <w:t xml:space="preserve">. On the </w:t>
      </w:r>
      <w:proofErr w:type="gramStart"/>
      <w:r w:rsidRPr="00DB6308">
        <w:rPr>
          <w:rFonts w:ascii="Times New Roman" w:eastAsia="Times New Roman" w:hAnsi="Times New Roman" w:cs="Times New Roman"/>
          <w:sz w:val="24"/>
          <w:szCs w:val="24"/>
          <w:lang w:val="en-US" w:eastAsia="sv-SE"/>
        </w:rPr>
        <w:t>right hand</w:t>
      </w:r>
      <w:proofErr w:type="gramEnd"/>
      <w:r w:rsidRPr="00DB6308">
        <w:rPr>
          <w:rFonts w:ascii="Times New Roman" w:eastAsia="Times New Roman" w:hAnsi="Times New Roman" w:cs="Times New Roman"/>
          <w:sz w:val="24"/>
          <w:szCs w:val="24"/>
          <w:lang w:val="en-US" w:eastAsia="sv-SE"/>
        </w:rPr>
        <w:t xml:space="preserve"> side of the screen click </w:t>
      </w:r>
      <w:r w:rsidRPr="00DB6308">
        <w:rPr>
          <w:rFonts w:ascii="Times New Roman" w:eastAsia="Times New Roman" w:hAnsi="Times New Roman" w:cs="Times New Roman"/>
          <w:b/>
          <w:bCs/>
          <w:sz w:val="24"/>
          <w:szCs w:val="24"/>
          <w:lang w:val="en-US" w:eastAsia="sv-SE"/>
        </w:rPr>
        <w:t>Grant access</w:t>
      </w:r>
      <w:r w:rsidRPr="00DB6308">
        <w:rPr>
          <w:rFonts w:ascii="Times New Roman" w:eastAsia="Times New Roman" w:hAnsi="Times New Roman" w:cs="Times New Roman"/>
          <w:sz w:val="24"/>
          <w:szCs w:val="24"/>
          <w:lang w:val="en-US" w:eastAsia="sv-SE"/>
        </w:rPr>
        <w:t> and select </w:t>
      </w:r>
      <w:r w:rsidRPr="00DB6308">
        <w:rPr>
          <w:rFonts w:ascii="Times New Roman" w:eastAsia="Times New Roman" w:hAnsi="Times New Roman" w:cs="Times New Roman"/>
          <w:b/>
          <w:bCs/>
          <w:sz w:val="24"/>
          <w:szCs w:val="24"/>
          <w:lang w:val="en-US" w:eastAsia="sv-SE"/>
        </w:rPr>
        <w:t>Require device to be marked as compliant</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xml:space="preserve"> on </w:t>
      </w:r>
      <w:proofErr w:type="spellStart"/>
      <w:r w:rsidRPr="00DB6308">
        <w:rPr>
          <w:rFonts w:ascii="Times New Roman" w:eastAsia="Times New Roman" w:hAnsi="Times New Roman" w:cs="Times New Roman"/>
          <w:b/>
          <w:bCs/>
          <w:sz w:val="24"/>
          <w:szCs w:val="24"/>
          <w:lang w:eastAsia="sv-SE"/>
        </w:rPr>
        <w:t>Select</w:t>
      </w:r>
      <w:proofErr w:type="spellEnd"/>
      <w:r w:rsidRPr="00DB6308">
        <w:rPr>
          <w:rFonts w:ascii="Times New Roman" w:eastAsia="Times New Roman" w:hAnsi="Times New Roman" w:cs="Times New Roman"/>
          <w:b/>
          <w:bCs/>
          <w:sz w:val="24"/>
          <w:szCs w:val="24"/>
          <w:lang w:eastAsia="sv-SE"/>
        </w:rPr>
        <w:t> </w:t>
      </w:r>
      <w:r w:rsidRPr="00DB6308">
        <w:rPr>
          <w:rFonts w:ascii="Times New Roman" w:eastAsia="Times New Roman" w:hAnsi="Times New Roman" w:cs="Times New Roman"/>
          <w:sz w:val="24"/>
          <w:szCs w:val="24"/>
          <w:lang w:eastAsia="sv-SE"/>
        </w:rPr>
        <w:t xml:space="preserve">in the </w:t>
      </w:r>
      <w:proofErr w:type="spellStart"/>
      <w:r w:rsidRPr="00DB6308">
        <w:rPr>
          <w:rFonts w:ascii="Times New Roman" w:eastAsia="Times New Roman" w:hAnsi="Times New Roman" w:cs="Times New Roman"/>
          <w:sz w:val="24"/>
          <w:szCs w:val="24"/>
          <w:lang w:eastAsia="sv-SE"/>
        </w:rPr>
        <w:t>bottom</w:t>
      </w:r>
      <w:proofErr w:type="spellEnd"/>
      <w:r w:rsidRPr="00DB6308">
        <w:rPr>
          <w:rFonts w:ascii="Times New Roman" w:eastAsia="Times New Roman" w:hAnsi="Times New Roman" w:cs="Times New Roman"/>
          <w:sz w:val="24"/>
          <w:szCs w:val="24"/>
          <w:lang w:eastAsia="sv-SE"/>
        </w:rPr>
        <w:t xml:space="preserve"> </w:t>
      </w:r>
      <w:proofErr w:type="spellStart"/>
      <w:r w:rsidRPr="00DB6308">
        <w:rPr>
          <w:rFonts w:ascii="Times New Roman" w:eastAsia="Times New Roman" w:hAnsi="Times New Roman" w:cs="Times New Roman"/>
          <w:sz w:val="24"/>
          <w:szCs w:val="24"/>
          <w:lang w:eastAsia="sv-SE"/>
        </w:rPr>
        <w:t>of</w:t>
      </w:r>
      <w:proofErr w:type="spellEnd"/>
      <w:r w:rsidRPr="00DB6308">
        <w:rPr>
          <w:rFonts w:ascii="Times New Roman" w:eastAsia="Times New Roman" w:hAnsi="Times New Roman" w:cs="Times New Roman"/>
          <w:sz w:val="24"/>
          <w:szCs w:val="24"/>
          <w:lang w:eastAsia="sv-SE"/>
        </w:rPr>
        <w:t xml:space="preserve"> the </w:t>
      </w:r>
      <w:proofErr w:type="spellStart"/>
      <w:r w:rsidRPr="00DB6308">
        <w:rPr>
          <w:rFonts w:ascii="Times New Roman" w:eastAsia="Times New Roman" w:hAnsi="Times New Roman" w:cs="Times New Roman"/>
          <w:sz w:val="24"/>
          <w:szCs w:val="24"/>
          <w:lang w:eastAsia="sv-SE"/>
        </w:rPr>
        <w:t>screen</w:t>
      </w:r>
      <w:proofErr w:type="spellEnd"/>
      <w:r w:rsidRPr="00DB6308">
        <w:rPr>
          <w:rFonts w:ascii="Times New Roman" w:eastAsia="Times New Roman" w:hAnsi="Times New Roman" w:cs="Times New Roman"/>
          <w:sz w:val="24"/>
          <w:szCs w:val="24"/>
          <w:lang w:eastAsia="sv-SE"/>
        </w:rPr>
        <w:t>.</w:t>
      </w:r>
    </w:p>
    <w:p w14:paraId="4FB8B790" w14:textId="70988109"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5DCD793A" wp14:editId="5B8AA2E8">
            <wp:extent cx="5731510" cy="4432935"/>
            <wp:effectExtent l="0" t="0" r="0" b="0"/>
            <wp:docPr id="31" name="Picture 31" descr="Graphical user interface, application&#10;&#10;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32935"/>
                    </a:xfrm>
                    <a:prstGeom prst="rect">
                      <a:avLst/>
                    </a:prstGeom>
                    <a:noFill/>
                    <a:ln>
                      <a:noFill/>
                    </a:ln>
                  </pic:spPr>
                </pic:pic>
              </a:graphicData>
            </a:graphic>
          </wp:inline>
        </w:drawing>
      </w:r>
    </w:p>
    <w:p w14:paraId="7C66E1F4"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Make sure that </w:t>
      </w:r>
      <w:r w:rsidRPr="00DB6308">
        <w:rPr>
          <w:rFonts w:ascii="Times New Roman" w:eastAsia="Times New Roman" w:hAnsi="Times New Roman" w:cs="Times New Roman"/>
          <w:b/>
          <w:bCs/>
          <w:sz w:val="24"/>
          <w:szCs w:val="24"/>
          <w:lang w:val="en-US" w:eastAsia="sv-SE"/>
        </w:rPr>
        <w:t>Enable policy</w:t>
      </w:r>
      <w:r w:rsidRPr="00DB6308">
        <w:rPr>
          <w:rFonts w:ascii="Times New Roman" w:eastAsia="Times New Roman" w:hAnsi="Times New Roman" w:cs="Times New Roman"/>
          <w:sz w:val="24"/>
          <w:szCs w:val="24"/>
          <w:lang w:val="en-US" w:eastAsia="sv-SE"/>
        </w:rPr>
        <w:t> is set to </w:t>
      </w:r>
      <w:r w:rsidRPr="00DB6308">
        <w:rPr>
          <w:rFonts w:ascii="Times New Roman" w:eastAsia="Times New Roman" w:hAnsi="Times New Roman" w:cs="Times New Roman"/>
          <w:b/>
          <w:bCs/>
          <w:sz w:val="24"/>
          <w:szCs w:val="24"/>
          <w:lang w:val="en-US" w:eastAsia="sv-SE"/>
        </w:rPr>
        <w:t>On</w:t>
      </w:r>
      <w:r w:rsidRPr="00DB6308">
        <w:rPr>
          <w:rFonts w:ascii="Times New Roman" w:eastAsia="Times New Roman" w:hAnsi="Times New Roman" w:cs="Times New Roman"/>
          <w:sz w:val="24"/>
          <w:szCs w:val="24"/>
          <w:lang w:val="en-US" w:eastAsia="sv-SE"/>
        </w:rPr>
        <w:t> and click on </w:t>
      </w:r>
      <w:r w:rsidRPr="00DB6308">
        <w:rPr>
          <w:rFonts w:ascii="Times New Roman" w:eastAsia="Times New Roman" w:hAnsi="Times New Roman" w:cs="Times New Roman"/>
          <w:b/>
          <w:bCs/>
          <w:sz w:val="24"/>
          <w:szCs w:val="24"/>
          <w:lang w:val="en-US" w:eastAsia="sv-SE"/>
        </w:rPr>
        <w:t>Create</w:t>
      </w:r>
    </w:p>
    <w:p w14:paraId="11F75B42"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Testing the Conditional Access policy to enforce device enrollment (Part 1)</w:t>
      </w:r>
    </w:p>
    <w:p w14:paraId="5974B224"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I will now show you what the effect of this policy is on </w:t>
      </w:r>
      <w:proofErr w:type="spellStart"/>
      <w:proofErr w:type="gramStart"/>
      <w:r w:rsidRPr="00DB6308">
        <w:rPr>
          <w:rFonts w:ascii="Times New Roman" w:eastAsia="Times New Roman" w:hAnsi="Times New Roman" w:cs="Times New Roman"/>
          <w:sz w:val="24"/>
          <w:szCs w:val="24"/>
          <w:lang w:val="en-US" w:eastAsia="sv-SE"/>
        </w:rPr>
        <w:t>a</w:t>
      </w:r>
      <w:proofErr w:type="spellEnd"/>
      <w:proofErr w:type="gramEnd"/>
      <w:r w:rsidRPr="00DB6308">
        <w:rPr>
          <w:rFonts w:ascii="Times New Roman" w:eastAsia="Times New Roman" w:hAnsi="Times New Roman" w:cs="Times New Roman"/>
          <w:sz w:val="24"/>
          <w:szCs w:val="24"/>
          <w:lang w:val="en-US" w:eastAsia="sv-SE"/>
        </w:rPr>
        <w:t xml:space="preserve"> Apple iPad device within the Microsoft Outlook app and also the native Mail app.</w:t>
      </w:r>
    </w:p>
    <w:p w14:paraId="6CE2EDA3" w14:textId="1043DB5B"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2EB0968A" wp14:editId="0EF2B62F">
            <wp:extent cx="5731510" cy="4297045"/>
            <wp:effectExtent l="0" t="0" r="0" b="0"/>
            <wp:docPr id="30" name="Picture 30" descr="Graphical user interface, application&#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8C368E5"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Open the </w:t>
      </w:r>
      <w:r w:rsidRPr="00DB6308">
        <w:rPr>
          <w:rFonts w:ascii="Times New Roman" w:eastAsia="Times New Roman" w:hAnsi="Times New Roman" w:cs="Times New Roman"/>
          <w:b/>
          <w:bCs/>
          <w:sz w:val="24"/>
          <w:szCs w:val="24"/>
          <w:lang w:val="en-US" w:eastAsia="sv-SE"/>
        </w:rPr>
        <w:t>Microsoft Outlook</w:t>
      </w:r>
      <w:r w:rsidRPr="00DB6308">
        <w:rPr>
          <w:rFonts w:ascii="Times New Roman" w:eastAsia="Times New Roman" w:hAnsi="Times New Roman" w:cs="Times New Roman"/>
          <w:sz w:val="24"/>
          <w:szCs w:val="24"/>
          <w:lang w:val="en-US" w:eastAsia="sv-SE"/>
        </w:rPr>
        <w:t> app and click </w:t>
      </w:r>
      <w:r w:rsidRPr="00DB6308">
        <w:rPr>
          <w:rFonts w:ascii="Times New Roman" w:eastAsia="Times New Roman" w:hAnsi="Times New Roman" w:cs="Times New Roman"/>
          <w:b/>
          <w:bCs/>
          <w:sz w:val="24"/>
          <w:szCs w:val="24"/>
          <w:lang w:val="en-US" w:eastAsia="sv-SE"/>
        </w:rPr>
        <w:t>Get Started</w:t>
      </w:r>
    </w:p>
    <w:p w14:paraId="5B9BFB92" w14:textId="1D5651D8"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478BF843" wp14:editId="786D8A0F">
            <wp:extent cx="5731510" cy="4297045"/>
            <wp:effectExtent l="0" t="0" r="0" b="0"/>
            <wp:docPr id="29" name="Picture 29" descr="Graphical user interface, application&#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0A0EFCD7"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Fill in your email address and click </w:t>
      </w:r>
      <w:r w:rsidRPr="00DB6308">
        <w:rPr>
          <w:rFonts w:ascii="Times New Roman" w:eastAsia="Times New Roman" w:hAnsi="Times New Roman" w:cs="Times New Roman"/>
          <w:b/>
          <w:bCs/>
          <w:sz w:val="24"/>
          <w:szCs w:val="24"/>
          <w:lang w:val="en-US" w:eastAsia="sv-SE"/>
        </w:rPr>
        <w:t>Add account</w:t>
      </w:r>
    </w:p>
    <w:p w14:paraId="7C066DB0" w14:textId="4C54F05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5FBFEACB" wp14:editId="39AA10D8">
            <wp:extent cx="5731510" cy="4297045"/>
            <wp:effectExtent l="0" t="0" r="0" b="0"/>
            <wp:docPr id="28" name="Picture 28" descr="Graphical user interface, website&#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1DAAF1E0"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Enter your password and click </w:t>
      </w:r>
      <w:r w:rsidRPr="00DB6308">
        <w:rPr>
          <w:rFonts w:ascii="Times New Roman" w:eastAsia="Times New Roman" w:hAnsi="Times New Roman" w:cs="Times New Roman"/>
          <w:b/>
          <w:bCs/>
          <w:sz w:val="24"/>
          <w:szCs w:val="24"/>
          <w:lang w:val="en-US" w:eastAsia="sv-SE"/>
        </w:rPr>
        <w:t>Sign in</w:t>
      </w:r>
    </w:p>
    <w:p w14:paraId="420DD872" w14:textId="25BA5FEF"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09F6062" wp14:editId="798CB2F5">
            <wp:extent cx="5731510" cy="4297045"/>
            <wp:effectExtent l="0" t="0" r="0" b="0"/>
            <wp:docPr id="27" name="Picture 27" descr="Graphical user interfac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28355E7D"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 xml:space="preserve">As you can see, the user is forced to Enroll the device before access to email is granted. </w:t>
      </w:r>
      <w:r w:rsidRPr="00DB6308">
        <w:rPr>
          <w:rFonts w:ascii="Times New Roman" w:eastAsia="Times New Roman" w:hAnsi="Times New Roman" w:cs="Times New Roman"/>
          <w:sz w:val="24"/>
          <w:szCs w:val="24"/>
          <w:lang w:eastAsia="sv-SE"/>
        </w:rPr>
        <w:t xml:space="preserve">So far so </w:t>
      </w:r>
      <w:proofErr w:type="spellStart"/>
      <w:r w:rsidRPr="00DB6308">
        <w:rPr>
          <w:rFonts w:ascii="Times New Roman" w:eastAsia="Times New Roman" w:hAnsi="Times New Roman" w:cs="Times New Roman"/>
          <w:sz w:val="24"/>
          <w:szCs w:val="24"/>
          <w:lang w:eastAsia="sv-SE"/>
        </w:rPr>
        <w:t>good</w:t>
      </w:r>
      <w:proofErr w:type="spellEnd"/>
      <w:r w:rsidRPr="00DB6308">
        <w:rPr>
          <w:rFonts w:ascii="Times New Roman" w:eastAsia="Times New Roman" w:hAnsi="Times New Roman" w:cs="Times New Roman"/>
          <w:sz w:val="24"/>
          <w:szCs w:val="24"/>
          <w:lang w:eastAsia="sv-SE"/>
        </w:rPr>
        <w:t>…</w:t>
      </w:r>
    </w:p>
    <w:p w14:paraId="2276A96B" w14:textId="709C47C2"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5D418C5B" wp14:editId="58A5EDAF">
            <wp:extent cx="5731510" cy="4297045"/>
            <wp:effectExtent l="0" t="0" r="0" b="0"/>
            <wp:docPr id="26" name="Picture 26" descr="Graphical user interface, application&#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3D4E36B4"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Let’s do the same test with the native Mail client. Start the </w:t>
      </w:r>
      <w:r w:rsidRPr="00DB6308">
        <w:rPr>
          <w:rFonts w:ascii="Times New Roman" w:eastAsia="Times New Roman" w:hAnsi="Times New Roman" w:cs="Times New Roman"/>
          <w:b/>
          <w:bCs/>
          <w:sz w:val="24"/>
          <w:szCs w:val="24"/>
          <w:lang w:val="en-US" w:eastAsia="sv-SE"/>
        </w:rPr>
        <w:t>Mail</w:t>
      </w:r>
      <w:r w:rsidRPr="00DB6308">
        <w:rPr>
          <w:rFonts w:ascii="Times New Roman" w:eastAsia="Times New Roman" w:hAnsi="Times New Roman" w:cs="Times New Roman"/>
          <w:sz w:val="24"/>
          <w:szCs w:val="24"/>
          <w:lang w:val="en-US" w:eastAsia="sv-SE"/>
        </w:rPr>
        <w:t> app and click </w:t>
      </w:r>
      <w:r w:rsidRPr="00DB6308">
        <w:rPr>
          <w:rFonts w:ascii="Times New Roman" w:eastAsia="Times New Roman" w:hAnsi="Times New Roman" w:cs="Times New Roman"/>
          <w:b/>
          <w:bCs/>
          <w:sz w:val="24"/>
          <w:szCs w:val="24"/>
          <w:lang w:val="en-US" w:eastAsia="sv-SE"/>
        </w:rPr>
        <w:t>Exchange</w:t>
      </w:r>
    </w:p>
    <w:p w14:paraId="7C956025" w14:textId="6CCDC984"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36B26975" wp14:editId="2984F593">
            <wp:extent cx="5731510" cy="4297045"/>
            <wp:effectExtent l="0" t="0" r="0" b="0"/>
            <wp:docPr id="25" name="Picture 25" descr="Graphical user interface, application&#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09965398"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Fill in your email address and click </w:t>
      </w:r>
      <w:r w:rsidRPr="00DB6308">
        <w:rPr>
          <w:rFonts w:ascii="Times New Roman" w:eastAsia="Times New Roman" w:hAnsi="Times New Roman" w:cs="Times New Roman"/>
          <w:b/>
          <w:bCs/>
          <w:sz w:val="24"/>
          <w:szCs w:val="24"/>
          <w:lang w:val="en-US" w:eastAsia="sv-SE"/>
        </w:rPr>
        <w:t>Next</w:t>
      </w:r>
    </w:p>
    <w:p w14:paraId="6711B446" w14:textId="562C457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758484A4" wp14:editId="1874DC18">
            <wp:extent cx="5731510" cy="4297045"/>
            <wp:effectExtent l="0" t="0" r="0" b="0"/>
            <wp:docPr id="24" name="Picture 24" descr="Graphical user interface, text, application, chat or text messag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2D3DDB44"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This is an important step. If you choose for </w:t>
      </w:r>
      <w:r w:rsidRPr="00DB6308">
        <w:rPr>
          <w:rFonts w:ascii="Times New Roman" w:eastAsia="Times New Roman" w:hAnsi="Times New Roman" w:cs="Times New Roman"/>
          <w:b/>
          <w:bCs/>
          <w:sz w:val="24"/>
          <w:szCs w:val="24"/>
          <w:lang w:val="en-US" w:eastAsia="sv-SE"/>
        </w:rPr>
        <w:t>Sign In</w:t>
      </w:r>
      <w:r w:rsidRPr="00DB6308">
        <w:rPr>
          <w:rFonts w:ascii="Times New Roman" w:eastAsia="Times New Roman" w:hAnsi="Times New Roman" w:cs="Times New Roman"/>
          <w:sz w:val="24"/>
          <w:szCs w:val="24"/>
          <w:lang w:val="en-US" w:eastAsia="sv-SE"/>
        </w:rPr>
        <w:t xml:space="preserve"> the modern authorization method will be used with </w:t>
      </w:r>
      <w:proofErr w:type="spellStart"/>
      <w:r w:rsidRPr="00DB6308">
        <w:rPr>
          <w:rFonts w:ascii="Times New Roman" w:eastAsia="Times New Roman" w:hAnsi="Times New Roman" w:cs="Times New Roman"/>
          <w:sz w:val="24"/>
          <w:szCs w:val="24"/>
          <w:lang w:val="en-US" w:eastAsia="sv-SE"/>
        </w:rPr>
        <w:t>Autodiscovery</w:t>
      </w:r>
      <w:proofErr w:type="spellEnd"/>
      <w:r w:rsidRPr="00DB6308">
        <w:rPr>
          <w:rFonts w:ascii="Times New Roman" w:eastAsia="Times New Roman" w:hAnsi="Times New Roman" w:cs="Times New Roman"/>
          <w:sz w:val="24"/>
          <w:szCs w:val="24"/>
          <w:lang w:val="en-US" w:eastAsia="sv-SE"/>
        </w:rPr>
        <w:t>. If you choose for </w:t>
      </w:r>
      <w:r w:rsidRPr="00DB6308">
        <w:rPr>
          <w:rFonts w:ascii="Times New Roman" w:eastAsia="Times New Roman" w:hAnsi="Times New Roman" w:cs="Times New Roman"/>
          <w:b/>
          <w:bCs/>
          <w:sz w:val="24"/>
          <w:szCs w:val="24"/>
          <w:lang w:val="en-US" w:eastAsia="sv-SE"/>
        </w:rPr>
        <w:t xml:space="preserve">Configure </w:t>
      </w:r>
      <w:proofErr w:type="gramStart"/>
      <w:r w:rsidRPr="00DB6308">
        <w:rPr>
          <w:rFonts w:ascii="Times New Roman" w:eastAsia="Times New Roman" w:hAnsi="Times New Roman" w:cs="Times New Roman"/>
          <w:b/>
          <w:bCs/>
          <w:sz w:val="24"/>
          <w:szCs w:val="24"/>
          <w:lang w:val="en-US" w:eastAsia="sv-SE"/>
        </w:rPr>
        <w:t>Manually</w:t>
      </w:r>
      <w:r w:rsidRPr="00DB6308">
        <w:rPr>
          <w:rFonts w:ascii="Times New Roman" w:eastAsia="Times New Roman" w:hAnsi="Times New Roman" w:cs="Times New Roman"/>
          <w:sz w:val="24"/>
          <w:szCs w:val="24"/>
          <w:lang w:val="en-US" w:eastAsia="sv-SE"/>
        </w:rPr>
        <w:t>..</w:t>
      </w:r>
      <w:proofErr w:type="gramEnd"/>
      <w:r w:rsidRPr="00DB6308">
        <w:rPr>
          <w:rFonts w:ascii="Times New Roman" w:eastAsia="Times New Roman" w:hAnsi="Times New Roman" w:cs="Times New Roman"/>
          <w:sz w:val="24"/>
          <w:szCs w:val="24"/>
          <w:lang w:val="en-US" w:eastAsia="sv-SE"/>
        </w:rPr>
        <w:t xml:space="preserve"> well just like the name says. You </w:t>
      </w:r>
      <w:proofErr w:type="gramStart"/>
      <w:r w:rsidRPr="00DB6308">
        <w:rPr>
          <w:rFonts w:ascii="Times New Roman" w:eastAsia="Times New Roman" w:hAnsi="Times New Roman" w:cs="Times New Roman"/>
          <w:sz w:val="24"/>
          <w:szCs w:val="24"/>
          <w:lang w:val="en-US" w:eastAsia="sv-SE"/>
        </w:rPr>
        <w:t>have to</w:t>
      </w:r>
      <w:proofErr w:type="gramEnd"/>
      <w:r w:rsidRPr="00DB6308">
        <w:rPr>
          <w:rFonts w:ascii="Times New Roman" w:eastAsia="Times New Roman" w:hAnsi="Times New Roman" w:cs="Times New Roman"/>
          <w:sz w:val="24"/>
          <w:szCs w:val="24"/>
          <w:lang w:val="en-US" w:eastAsia="sv-SE"/>
        </w:rPr>
        <w:t xml:space="preserve"> configure everything yourself without </w:t>
      </w:r>
      <w:proofErr w:type="spellStart"/>
      <w:r w:rsidRPr="00DB6308">
        <w:rPr>
          <w:rFonts w:ascii="Times New Roman" w:eastAsia="Times New Roman" w:hAnsi="Times New Roman" w:cs="Times New Roman"/>
          <w:sz w:val="24"/>
          <w:szCs w:val="24"/>
          <w:lang w:val="en-US" w:eastAsia="sv-SE"/>
        </w:rPr>
        <w:t>Autodiscovery</w:t>
      </w:r>
      <w:proofErr w:type="spellEnd"/>
      <w:r w:rsidRPr="00DB6308">
        <w:rPr>
          <w:rFonts w:ascii="Times New Roman" w:eastAsia="Times New Roman" w:hAnsi="Times New Roman" w:cs="Times New Roman"/>
          <w:sz w:val="24"/>
          <w:szCs w:val="24"/>
          <w:lang w:val="en-US" w:eastAsia="sv-SE"/>
        </w:rPr>
        <w:t xml:space="preserve"> but also not with modern authorization. We will come back to that later. For </w:t>
      </w:r>
      <w:proofErr w:type="gramStart"/>
      <w:r w:rsidRPr="00DB6308">
        <w:rPr>
          <w:rFonts w:ascii="Times New Roman" w:eastAsia="Times New Roman" w:hAnsi="Times New Roman" w:cs="Times New Roman"/>
          <w:sz w:val="24"/>
          <w:szCs w:val="24"/>
          <w:lang w:val="en-US" w:eastAsia="sv-SE"/>
        </w:rPr>
        <w:t>now</w:t>
      </w:r>
      <w:proofErr w:type="gramEnd"/>
      <w:r w:rsidRPr="00DB6308">
        <w:rPr>
          <w:rFonts w:ascii="Times New Roman" w:eastAsia="Times New Roman" w:hAnsi="Times New Roman" w:cs="Times New Roman"/>
          <w:sz w:val="24"/>
          <w:szCs w:val="24"/>
          <w:lang w:val="en-US" w:eastAsia="sv-SE"/>
        </w:rPr>
        <w:t xml:space="preserve"> choose </w:t>
      </w:r>
      <w:r w:rsidRPr="00DB6308">
        <w:rPr>
          <w:rFonts w:ascii="Times New Roman" w:eastAsia="Times New Roman" w:hAnsi="Times New Roman" w:cs="Times New Roman"/>
          <w:b/>
          <w:bCs/>
          <w:sz w:val="24"/>
          <w:szCs w:val="24"/>
          <w:lang w:val="en-US" w:eastAsia="sv-SE"/>
        </w:rPr>
        <w:t>Sign In</w:t>
      </w:r>
      <w:r w:rsidRPr="00DB6308">
        <w:rPr>
          <w:rFonts w:ascii="Times New Roman" w:eastAsia="Times New Roman" w:hAnsi="Times New Roman" w:cs="Times New Roman"/>
          <w:sz w:val="24"/>
          <w:szCs w:val="24"/>
          <w:lang w:val="en-US" w:eastAsia="sv-SE"/>
        </w:rPr>
        <w:t>.</w:t>
      </w:r>
    </w:p>
    <w:p w14:paraId="39118084" w14:textId="7E872AAD"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77E1914B" wp14:editId="13996367">
            <wp:extent cx="5731510" cy="4297045"/>
            <wp:effectExtent l="0" t="0" r="0" b="0"/>
            <wp:docPr id="23" name="Picture 23" descr="Graphical user interface, website&#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F7C265C"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Fill in the password </w:t>
      </w:r>
      <w:proofErr w:type="spellStart"/>
      <w:r w:rsidRPr="00DB6308">
        <w:rPr>
          <w:rFonts w:ascii="Times New Roman" w:eastAsia="Times New Roman" w:hAnsi="Times New Roman" w:cs="Times New Roman"/>
          <w:sz w:val="24"/>
          <w:szCs w:val="24"/>
          <w:lang w:val="en-US" w:eastAsia="sv-SE"/>
        </w:rPr>
        <w:t>en</w:t>
      </w:r>
      <w:proofErr w:type="spellEnd"/>
      <w:r w:rsidRPr="00DB6308">
        <w:rPr>
          <w:rFonts w:ascii="Times New Roman" w:eastAsia="Times New Roman" w:hAnsi="Times New Roman" w:cs="Times New Roman"/>
          <w:sz w:val="24"/>
          <w:szCs w:val="24"/>
          <w:lang w:val="en-US" w:eastAsia="sv-SE"/>
        </w:rPr>
        <w:t xml:space="preserve"> click </w:t>
      </w:r>
      <w:r w:rsidRPr="00DB6308">
        <w:rPr>
          <w:rFonts w:ascii="Times New Roman" w:eastAsia="Times New Roman" w:hAnsi="Times New Roman" w:cs="Times New Roman"/>
          <w:b/>
          <w:bCs/>
          <w:sz w:val="24"/>
          <w:szCs w:val="24"/>
          <w:lang w:val="en-US" w:eastAsia="sv-SE"/>
        </w:rPr>
        <w:t>Sign in</w:t>
      </w:r>
    </w:p>
    <w:p w14:paraId="08D89288" w14:textId="44C92ED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238FE50E" wp14:editId="57A3DFAF">
            <wp:extent cx="5731510" cy="4297045"/>
            <wp:effectExtent l="0" t="0" r="0" b="0"/>
            <wp:docPr id="22" name="Picture 22" descr="Graphical user interface, application, Word&#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77A2FAA"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As you can see, this time the user is also enforced to enroll the device, so that’s OK. But what if you hit the </w:t>
      </w:r>
      <w:r w:rsidRPr="00DB6308">
        <w:rPr>
          <w:rFonts w:ascii="Times New Roman" w:eastAsia="Times New Roman" w:hAnsi="Times New Roman" w:cs="Times New Roman"/>
          <w:b/>
          <w:bCs/>
          <w:sz w:val="24"/>
          <w:szCs w:val="24"/>
          <w:lang w:val="en-US" w:eastAsia="sv-SE"/>
        </w:rPr>
        <w:t>Cancel</w:t>
      </w:r>
      <w:r w:rsidRPr="00DB6308">
        <w:rPr>
          <w:rFonts w:ascii="Times New Roman" w:eastAsia="Times New Roman" w:hAnsi="Times New Roman" w:cs="Times New Roman"/>
          <w:sz w:val="24"/>
          <w:szCs w:val="24"/>
          <w:lang w:val="en-US" w:eastAsia="sv-SE"/>
        </w:rPr>
        <w:t> button or if you had chosen </w:t>
      </w:r>
      <w:r w:rsidRPr="00DB6308">
        <w:rPr>
          <w:rFonts w:ascii="Times New Roman" w:eastAsia="Times New Roman" w:hAnsi="Times New Roman" w:cs="Times New Roman"/>
          <w:b/>
          <w:bCs/>
          <w:sz w:val="24"/>
          <w:szCs w:val="24"/>
          <w:lang w:val="en-US" w:eastAsia="sv-SE"/>
        </w:rPr>
        <w:t>Configure Manually </w:t>
      </w:r>
      <w:r w:rsidRPr="00DB6308">
        <w:rPr>
          <w:rFonts w:ascii="Times New Roman" w:eastAsia="Times New Roman" w:hAnsi="Times New Roman" w:cs="Times New Roman"/>
          <w:sz w:val="24"/>
          <w:szCs w:val="24"/>
          <w:lang w:val="en-US" w:eastAsia="sv-SE"/>
        </w:rPr>
        <w:t xml:space="preserve">in the previous step? </w:t>
      </w:r>
      <w:proofErr w:type="spellStart"/>
      <w:r w:rsidRPr="00DB6308">
        <w:rPr>
          <w:rFonts w:ascii="Times New Roman" w:eastAsia="Times New Roman" w:hAnsi="Times New Roman" w:cs="Times New Roman"/>
          <w:sz w:val="24"/>
          <w:szCs w:val="24"/>
          <w:lang w:eastAsia="sv-SE"/>
        </w:rPr>
        <w:t>Lets</w:t>
      </w:r>
      <w:proofErr w:type="spellEnd"/>
      <w:r w:rsidRPr="00DB6308">
        <w:rPr>
          <w:rFonts w:ascii="Times New Roman" w:eastAsia="Times New Roman" w:hAnsi="Times New Roman" w:cs="Times New Roman"/>
          <w:sz w:val="24"/>
          <w:szCs w:val="24"/>
          <w:lang w:eastAsia="sv-SE"/>
        </w:rPr>
        <w:t xml:space="preserve"> </w:t>
      </w:r>
      <w:proofErr w:type="spellStart"/>
      <w:r w:rsidRPr="00DB6308">
        <w:rPr>
          <w:rFonts w:ascii="Times New Roman" w:eastAsia="Times New Roman" w:hAnsi="Times New Roman" w:cs="Times New Roman"/>
          <w:sz w:val="24"/>
          <w:szCs w:val="24"/>
          <w:lang w:eastAsia="sv-SE"/>
        </w:rPr>
        <w:t>find</w:t>
      </w:r>
      <w:proofErr w:type="spellEnd"/>
      <w:r w:rsidRPr="00DB6308">
        <w:rPr>
          <w:rFonts w:ascii="Times New Roman" w:eastAsia="Times New Roman" w:hAnsi="Times New Roman" w:cs="Times New Roman"/>
          <w:sz w:val="24"/>
          <w:szCs w:val="24"/>
          <w:lang w:eastAsia="sv-SE"/>
        </w:rPr>
        <w:t xml:space="preserve"> </w:t>
      </w:r>
      <w:proofErr w:type="spellStart"/>
      <w:proofErr w:type="gramStart"/>
      <w:r w:rsidRPr="00DB6308">
        <w:rPr>
          <w:rFonts w:ascii="Times New Roman" w:eastAsia="Times New Roman" w:hAnsi="Times New Roman" w:cs="Times New Roman"/>
          <w:sz w:val="24"/>
          <w:szCs w:val="24"/>
          <w:lang w:eastAsia="sv-SE"/>
        </w:rPr>
        <w:t>out</w:t>
      </w:r>
      <w:proofErr w:type="spellEnd"/>
      <w:r w:rsidRPr="00DB6308">
        <w:rPr>
          <w:rFonts w:ascii="Times New Roman" w:eastAsia="Times New Roman" w:hAnsi="Times New Roman" w:cs="Times New Roman"/>
          <w:sz w:val="24"/>
          <w:szCs w:val="24"/>
          <w:lang w:eastAsia="sv-SE"/>
        </w:rPr>
        <w:t>..</w:t>
      </w:r>
      <w:proofErr w:type="gramEnd"/>
      <w:r w:rsidRPr="00DB6308">
        <w:rPr>
          <w:rFonts w:ascii="Times New Roman" w:eastAsia="Times New Roman" w:hAnsi="Times New Roman" w:cs="Times New Roman"/>
          <w:sz w:val="24"/>
          <w:szCs w:val="24"/>
          <w:lang w:eastAsia="sv-SE"/>
        </w:rPr>
        <w:t xml:space="preserve"> Hit the </w:t>
      </w:r>
      <w:proofErr w:type="spellStart"/>
      <w:r w:rsidRPr="00DB6308">
        <w:rPr>
          <w:rFonts w:ascii="Times New Roman" w:eastAsia="Times New Roman" w:hAnsi="Times New Roman" w:cs="Times New Roman"/>
          <w:b/>
          <w:bCs/>
          <w:sz w:val="24"/>
          <w:szCs w:val="24"/>
          <w:lang w:eastAsia="sv-SE"/>
        </w:rPr>
        <w:t>Cancel</w:t>
      </w:r>
      <w:proofErr w:type="spellEnd"/>
      <w:r w:rsidRPr="00DB6308">
        <w:rPr>
          <w:rFonts w:ascii="Times New Roman" w:eastAsia="Times New Roman" w:hAnsi="Times New Roman" w:cs="Times New Roman"/>
          <w:b/>
          <w:bCs/>
          <w:sz w:val="24"/>
          <w:szCs w:val="24"/>
          <w:lang w:eastAsia="sv-SE"/>
        </w:rPr>
        <w:t> </w:t>
      </w:r>
      <w:proofErr w:type="spellStart"/>
      <w:r w:rsidRPr="00DB6308">
        <w:rPr>
          <w:rFonts w:ascii="Times New Roman" w:eastAsia="Times New Roman" w:hAnsi="Times New Roman" w:cs="Times New Roman"/>
          <w:sz w:val="24"/>
          <w:szCs w:val="24"/>
          <w:lang w:eastAsia="sv-SE"/>
        </w:rPr>
        <w:t>button</w:t>
      </w:r>
      <w:proofErr w:type="spellEnd"/>
      <w:r w:rsidRPr="00DB6308">
        <w:rPr>
          <w:rFonts w:ascii="Times New Roman" w:eastAsia="Times New Roman" w:hAnsi="Times New Roman" w:cs="Times New Roman"/>
          <w:sz w:val="24"/>
          <w:szCs w:val="24"/>
          <w:lang w:eastAsia="sv-SE"/>
        </w:rPr>
        <w:t>.</w:t>
      </w:r>
    </w:p>
    <w:p w14:paraId="258378CE" w14:textId="06914BC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25318D5" wp14:editId="2351720E">
            <wp:extent cx="5731510" cy="4297045"/>
            <wp:effectExtent l="0" t="0" r="0" b="0"/>
            <wp:docPr id="21" name="Picture 21" descr="Graphical user interface, text, application, chat or text message&#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3FBE4DFA"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r w:rsidRPr="00DB6308">
        <w:rPr>
          <w:rFonts w:ascii="Times New Roman" w:eastAsia="Times New Roman" w:hAnsi="Times New Roman" w:cs="Times New Roman"/>
          <w:b/>
          <w:bCs/>
          <w:sz w:val="24"/>
          <w:szCs w:val="24"/>
          <w:lang w:eastAsia="sv-SE"/>
        </w:rPr>
        <w:t>Ok</w:t>
      </w:r>
    </w:p>
    <w:p w14:paraId="02C2532E" w14:textId="499E4671"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28EC9FE9" wp14:editId="27963C91">
            <wp:extent cx="5731510" cy="4297045"/>
            <wp:effectExtent l="0" t="0" r="0" b="0"/>
            <wp:docPr id="20" name="Picture 20" descr="Graphical user interface, application&#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3FDB9A4"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Manually fill in the requested information and click </w:t>
      </w:r>
      <w:r w:rsidRPr="00DB6308">
        <w:rPr>
          <w:rFonts w:ascii="Times New Roman" w:eastAsia="Times New Roman" w:hAnsi="Times New Roman" w:cs="Times New Roman"/>
          <w:b/>
          <w:bCs/>
          <w:sz w:val="24"/>
          <w:szCs w:val="24"/>
          <w:lang w:val="en-US" w:eastAsia="sv-SE"/>
        </w:rPr>
        <w:t>Next</w:t>
      </w:r>
    </w:p>
    <w:p w14:paraId="67C7AFAE" w14:textId="51A93724"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18BF8324" wp14:editId="0A64A20B">
            <wp:extent cx="5731510" cy="4297045"/>
            <wp:effectExtent l="0" t="0" r="0" b="0"/>
            <wp:docPr id="19" name="Picture 19" descr="Graphical user interface, application&#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2AB94BA"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eastAsia="sv-SE"/>
        </w:rPr>
        <w:t xml:space="preserve">Everything is </w:t>
      </w:r>
      <w:proofErr w:type="spellStart"/>
      <w:r w:rsidRPr="00DB6308">
        <w:rPr>
          <w:rFonts w:ascii="Times New Roman" w:eastAsia="Times New Roman" w:hAnsi="Times New Roman" w:cs="Times New Roman"/>
          <w:sz w:val="24"/>
          <w:szCs w:val="24"/>
          <w:lang w:eastAsia="sv-SE"/>
        </w:rPr>
        <w:t>correct</w:t>
      </w:r>
      <w:proofErr w:type="spellEnd"/>
    </w:p>
    <w:p w14:paraId="3B75A0B4" w14:textId="75F9FEC1"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0616B939" wp14:editId="20765079">
            <wp:extent cx="5731510" cy="4297045"/>
            <wp:effectExtent l="0" t="0" r="0" b="0"/>
            <wp:docPr id="18" name="Picture 18" descr="Graphical user interface&#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2AA2DA0E"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r w:rsidRPr="00DB6308">
        <w:rPr>
          <w:rFonts w:ascii="Times New Roman" w:eastAsia="Times New Roman" w:hAnsi="Times New Roman" w:cs="Times New Roman"/>
          <w:b/>
          <w:bCs/>
          <w:sz w:val="24"/>
          <w:szCs w:val="24"/>
          <w:lang w:eastAsia="sv-SE"/>
        </w:rPr>
        <w:t>Save</w:t>
      </w:r>
    </w:p>
    <w:p w14:paraId="44941B8F" w14:textId="39D89051"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30CC7B93" wp14:editId="0147C837">
            <wp:extent cx="5731510" cy="4297045"/>
            <wp:effectExtent l="0" t="0" r="0" b="0"/>
            <wp:docPr id="17" name="Picture 17" descr="Graphical user interface, text, application, email&#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00F219F0"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And now I have access to my email without enrolling the device. To solve this “problem” we need to configure a second policy.</w:t>
      </w:r>
    </w:p>
    <w:p w14:paraId="62D9CF9F"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Configuring Conditional Access to enforce device enrollment (Part 2)</w:t>
      </w:r>
    </w:p>
    <w:p w14:paraId="58FEF2E2" w14:textId="5001CA74"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drawing>
          <wp:inline distT="0" distB="0" distL="0" distR="0" wp14:anchorId="2FAD9543" wp14:editId="064995BB">
            <wp:extent cx="5731510" cy="2835275"/>
            <wp:effectExtent l="0" t="0" r="0" b="0"/>
            <wp:docPr id="16" name="Picture 16" descr="Graphical user interface, text, application, email&#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47B8B187"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lastRenderedPageBreak/>
        <w:t>Within the Microsoft Azure portal go back to </w:t>
      </w:r>
      <w:r w:rsidRPr="00DB6308">
        <w:rPr>
          <w:rFonts w:ascii="Times New Roman" w:eastAsia="Times New Roman" w:hAnsi="Times New Roman" w:cs="Times New Roman"/>
          <w:b/>
          <w:bCs/>
          <w:sz w:val="24"/>
          <w:szCs w:val="24"/>
          <w:lang w:val="en-US" w:eastAsia="sv-SE"/>
        </w:rPr>
        <w:t>Intune &gt; Conditional access</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Select</w:t>
      </w:r>
      <w:proofErr w:type="spellEnd"/>
      <w:r w:rsidRPr="00DB6308">
        <w:rPr>
          <w:rFonts w:ascii="Times New Roman" w:eastAsia="Times New Roman" w:hAnsi="Times New Roman" w:cs="Times New Roman"/>
          <w:sz w:val="24"/>
          <w:szCs w:val="24"/>
          <w:lang w:eastAsia="sv-SE"/>
        </w:rPr>
        <w:t xml:space="preserve"> </w:t>
      </w:r>
      <w:proofErr w:type="spellStart"/>
      <w:r w:rsidRPr="00DB6308">
        <w:rPr>
          <w:rFonts w:ascii="Times New Roman" w:eastAsia="Times New Roman" w:hAnsi="Times New Roman" w:cs="Times New Roman"/>
          <w:sz w:val="24"/>
          <w:szCs w:val="24"/>
          <w:lang w:eastAsia="sv-SE"/>
        </w:rPr>
        <w:t>Policies</w:t>
      </w:r>
      <w:proofErr w:type="spellEnd"/>
      <w:r w:rsidRPr="00DB6308">
        <w:rPr>
          <w:rFonts w:ascii="Times New Roman" w:eastAsia="Times New Roman" w:hAnsi="Times New Roman" w:cs="Times New Roman"/>
          <w:sz w:val="24"/>
          <w:szCs w:val="24"/>
          <w:lang w:eastAsia="sv-SE"/>
        </w:rPr>
        <w:t xml:space="preserve"> and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xml:space="preserve"> the “</w:t>
      </w:r>
      <w:r w:rsidRPr="00DB6308">
        <w:rPr>
          <w:rFonts w:ascii="Times New Roman" w:eastAsia="Times New Roman" w:hAnsi="Times New Roman" w:cs="Times New Roman"/>
          <w:b/>
          <w:bCs/>
          <w:sz w:val="24"/>
          <w:szCs w:val="24"/>
          <w:lang w:eastAsia="sv-SE"/>
        </w:rPr>
        <w:t>+New Policy</w:t>
      </w:r>
      <w:r w:rsidRPr="00DB6308">
        <w:rPr>
          <w:rFonts w:ascii="Times New Roman" w:eastAsia="Times New Roman" w:hAnsi="Times New Roman" w:cs="Times New Roman"/>
          <w:sz w:val="24"/>
          <w:szCs w:val="24"/>
          <w:lang w:eastAsia="sv-SE"/>
        </w:rPr>
        <w:t xml:space="preserve">” </w:t>
      </w:r>
      <w:proofErr w:type="spellStart"/>
      <w:r w:rsidRPr="00DB6308">
        <w:rPr>
          <w:rFonts w:ascii="Times New Roman" w:eastAsia="Times New Roman" w:hAnsi="Times New Roman" w:cs="Times New Roman"/>
          <w:sz w:val="24"/>
          <w:szCs w:val="24"/>
          <w:lang w:eastAsia="sv-SE"/>
        </w:rPr>
        <w:t>botton</w:t>
      </w:r>
      <w:proofErr w:type="spellEnd"/>
      <w:r w:rsidRPr="00DB6308">
        <w:rPr>
          <w:rFonts w:ascii="Times New Roman" w:eastAsia="Times New Roman" w:hAnsi="Times New Roman" w:cs="Times New Roman"/>
          <w:sz w:val="24"/>
          <w:szCs w:val="24"/>
          <w:lang w:eastAsia="sv-SE"/>
        </w:rPr>
        <w:t>.</w:t>
      </w:r>
    </w:p>
    <w:p w14:paraId="137F5153" w14:textId="1F848004"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drawing>
          <wp:inline distT="0" distB="0" distL="0" distR="0" wp14:anchorId="31440388" wp14:editId="70A25ADB">
            <wp:extent cx="5731510" cy="4256405"/>
            <wp:effectExtent l="0" t="0" r="0" b="0"/>
            <wp:docPr id="15" name="Picture 15" descr="Graphical user interface, application&#10;&#10;Description automatically genera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p>
    <w:p w14:paraId="165FA95B"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Give the new policy a name. For this blog I will give it the </w:t>
      </w:r>
      <w:proofErr w:type="gramStart"/>
      <w:r w:rsidRPr="00DB6308">
        <w:rPr>
          <w:rFonts w:ascii="Times New Roman" w:eastAsia="Times New Roman" w:hAnsi="Times New Roman" w:cs="Times New Roman"/>
          <w:sz w:val="24"/>
          <w:szCs w:val="24"/>
          <w:lang w:val="en-US" w:eastAsia="sv-SE"/>
        </w:rPr>
        <w:t>name :</w:t>
      </w:r>
      <w:proofErr w:type="gramEnd"/>
      <w:r w:rsidRPr="00DB6308">
        <w:rPr>
          <w:rFonts w:ascii="Times New Roman" w:eastAsia="Times New Roman" w:hAnsi="Times New Roman" w:cs="Times New Roman"/>
          <w:sz w:val="24"/>
          <w:szCs w:val="24"/>
          <w:lang w:val="en-US" w:eastAsia="sv-SE"/>
        </w:rPr>
        <w:t> </w:t>
      </w:r>
      <w:r w:rsidRPr="00DB6308">
        <w:rPr>
          <w:rFonts w:ascii="Times New Roman" w:eastAsia="Times New Roman" w:hAnsi="Times New Roman" w:cs="Times New Roman"/>
          <w:b/>
          <w:bCs/>
          <w:sz w:val="24"/>
          <w:szCs w:val="24"/>
          <w:lang w:val="en-US" w:eastAsia="sv-SE"/>
        </w:rPr>
        <w:t>CA-</w:t>
      </w:r>
      <w:proofErr w:type="spellStart"/>
      <w:r w:rsidRPr="00DB6308">
        <w:rPr>
          <w:rFonts w:ascii="Times New Roman" w:eastAsia="Times New Roman" w:hAnsi="Times New Roman" w:cs="Times New Roman"/>
          <w:b/>
          <w:bCs/>
          <w:sz w:val="24"/>
          <w:szCs w:val="24"/>
          <w:lang w:val="en-US" w:eastAsia="sv-SE"/>
        </w:rPr>
        <w:t>ExchangeOnline</w:t>
      </w:r>
      <w:proofErr w:type="spellEnd"/>
      <w:r w:rsidRPr="00DB6308">
        <w:rPr>
          <w:rFonts w:ascii="Times New Roman" w:eastAsia="Times New Roman" w:hAnsi="Times New Roman" w:cs="Times New Roman"/>
          <w:b/>
          <w:bCs/>
          <w:sz w:val="24"/>
          <w:szCs w:val="24"/>
          <w:lang w:val="en-US" w:eastAsia="sv-SE"/>
        </w:rPr>
        <w:t>-EAS</w:t>
      </w:r>
    </w:p>
    <w:p w14:paraId="6EF0D77B"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Under Assignment click </w:t>
      </w:r>
      <w:r w:rsidRPr="00DB6308">
        <w:rPr>
          <w:rFonts w:ascii="Times New Roman" w:eastAsia="Times New Roman" w:hAnsi="Times New Roman" w:cs="Times New Roman"/>
          <w:b/>
          <w:bCs/>
          <w:sz w:val="24"/>
          <w:szCs w:val="24"/>
          <w:lang w:val="en-US" w:eastAsia="sv-SE"/>
        </w:rPr>
        <w:t>Users and groups</w:t>
      </w:r>
      <w:r w:rsidRPr="00DB6308">
        <w:rPr>
          <w:rFonts w:ascii="Times New Roman" w:eastAsia="Times New Roman" w:hAnsi="Times New Roman" w:cs="Times New Roman"/>
          <w:sz w:val="24"/>
          <w:szCs w:val="24"/>
          <w:lang w:val="en-US" w:eastAsia="sv-SE"/>
        </w:rPr>
        <w:t> and select an Azure AD security group if you want to apply this policy to a selected group of users (optional) Click </w:t>
      </w:r>
      <w:r w:rsidRPr="00DB6308">
        <w:rPr>
          <w:rFonts w:ascii="Times New Roman" w:eastAsia="Times New Roman" w:hAnsi="Times New Roman" w:cs="Times New Roman"/>
          <w:b/>
          <w:bCs/>
          <w:sz w:val="24"/>
          <w:szCs w:val="24"/>
          <w:lang w:val="en-US" w:eastAsia="sv-SE"/>
        </w:rPr>
        <w:t>Done</w:t>
      </w:r>
    </w:p>
    <w:p w14:paraId="28877834" w14:textId="29882B19"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19484A3B" wp14:editId="456E0A26">
            <wp:extent cx="5731510" cy="4133850"/>
            <wp:effectExtent l="0" t="0" r="0" b="0"/>
            <wp:docPr id="14" name="Picture 14" descr="Graphical user interface, application&#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701B39BB"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Click on </w:t>
      </w:r>
      <w:r w:rsidRPr="00DB6308">
        <w:rPr>
          <w:rFonts w:ascii="Times New Roman" w:eastAsia="Times New Roman" w:hAnsi="Times New Roman" w:cs="Times New Roman"/>
          <w:b/>
          <w:bCs/>
          <w:sz w:val="24"/>
          <w:szCs w:val="24"/>
          <w:lang w:val="en-US" w:eastAsia="sv-SE"/>
        </w:rPr>
        <w:t>Cloud apps</w:t>
      </w:r>
      <w:r w:rsidRPr="00DB6308">
        <w:rPr>
          <w:rFonts w:ascii="Times New Roman" w:eastAsia="Times New Roman" w:hAnsi="Times New Roman" w:cs="Times New Roman"/>
          <w:sz w:val="24"/>
          <w:szCs w:val="24"/>
          <w:lang w:val="en-US" w:eastAsia="sv-SE"/>
        </w:rPr>
        <w:t>, click </w:t>
      </w:r>
      <w:r w:rsidRPr="00DB6308">
        <w:rPr>
          <w:rFonts w:ascii="Times New Roman" w:eastAsia="Times New Roman" w:hAnsi="Times New Roman" w:cs="Times New Roman"/>
          <w:b/>
          <w:bCs/>
          <w:sz w:val="24"/>
          <w:szCs w:val="24"/>
          <w:lang w:val="en-US" w:eastAsia="sv-SE"/>
        </w:rPr>
        <w:t>Select apps</w:t>
      </w:r>
      <w:r w:rsidRPr="00DB6308">
        <w:rPr>
          <w:rFonts w:ascii="Times New Roman" w:eastAsia="Times New Roman" w:hAnsi="Times New Roman" w:cs="Times New Roman"/>
          <w:sz w:val="24"/>
          <w:szCs w:val="24"/>
          <w:lang w:val="en-US" w:eastAsia="sv-SE"/>
        </w:rPr>
        <w:t> </w:t>
      </w:r>
      <w:proofErr w:type="spellStart"/>
      <w:r w:rsidRPr="00DB6308">
        <w:rPr>
          <w:rFonts w:ascii="Times New Roman" w:eastAsia="Times New Roman" w:hAnsi="Times New Roman" w:cs="Times New Roman"/>
          <w:sz w:val="24"/>
          <w:szCs w:val="24"/>
          <w:lang w:val="en-US" w:eastAsia="sv-SE"/>
        </w:rPr>
        <w:t>en</w:t>
      </w:r>
      <w:proofErr w:type="spellEnd"/>
      <w:r w:rsidRPr="00DB6308">
        <w:rPr>
          <w:rFonts w:ascii="Times New Roman" w:eastAsia="Times New Roman" w:hAnsi="Times New Roman" w:cs="Times New Roman"/>
          <w:sz w:val="24"/>
          <w:szCs w:val="24"/>
          <w:lang w:val="en-US" w:eastAsia="sv-SE"/>
        </w:rPr>
        <w:t xml:space="preserve"> search for </w:t>
      </w:r>
      <w:r w:rsidRPr="00DB6308">
        <w:rPr>
          <w:rFonts w:ascii="Times New Roman" w:eastAsia="Times New Roman" w:hAnsi="Times New Roman" w:cs="Times New Roman"/>
          <w:b/>
          <w:bCs/>
          <w:sz w:val="24"/>
          <w:szCs w:val="24"/>
          <w:lang w:val="en-US" w:eastAsia="sv-SE"/>
        </w:rPr>
        <w:t>Office 365 Exchange Online</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proofErr w:type="spellStart"/>
      <w:r w:rsidRPr="00DB6308">
        <w:rPr>
          <w:rFonts w:ascii="Times New Roman" w:eastAsia="Times New Roman" w:hAnsi="Times New Roman" w:cs="Times New Roman"/>
          <w:b/>
          <w:bCs/>
          <w:sz w:val="24"/>
          <w:szCs w:val="24"/>
          <w:lang w:eastAsia="sv-SE"/>
        </w:rPr>
        <w:t>Select</w:t>
      </w:r>
      <w:proofErr w:type="spellEnd"/>
      <w:r w:rsidRPr="00DB6308">
        <w:rPr>
          <w:rFonts w:ascii="Times New Roman" w:eastAsia="Times New Roman" w:hAnsi="Times New Roman" w:cs="Times New Roman"/>
          <w:sz w:val="24"/>
          <w:szCs w:val="24"/>
          <w:lang w:eastAsia="sv-SE"/>
        </w:rPr>
        <w:t> and </w:t>
      </w:r>
      <w:proofErr w:type="spellStart"/>
      <w:r w:rsidRPr="00DB6308">
        <w:rPr>
          <w:rFonts w:ascii="Times New Roman" w:eastAsia="Times New Roman" w:hAnsi="Times New Roman" w:cs="Times New Roman"/>
          <w:b/>
          <w:bCs/>
          <w:sz w:val="24"/>
          <w:szCs w:val="24"/>
          <w:lang w:eastAsia="sv-SE"/>
        </w:rPr>
        <w:t>Done</w:t>
      </w:r>
      <w:proofErr w:type="spellEnd"/>
    </w:p>
    <w:p w14:paraId="5F82A8C7" w14:textId="329AA389"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05547A66" wp14:editId="7A30863C">
            <wp:extent cx="5731510" cy="4096385"/>
            <wp:effectExtent l="0" t="0" r="0" b="0"/>
            <wp:docPr id="13" name="Picture 13" descr="Graphical user interface, application&#10;&#10;Description automatically generate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096385"/>
                    </a:xfrm>
                    <a:prstGeom prst="rect">
                      <a:avLst/>
                    </a:prstGeom>
                    <a:noFill/>
                    <a:ln>
                      <a:noFill/>
                    </a:ln>
                  </pic:spPr>
                </pic:pic>
              </a:graphicData>
            </a:graphic>
          </wp:inline>
        </w:drawing>
      </w:r>
    </w:p>
    <w:p w14:paraId="3291BF39"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Select </w:t>
      </w:r>
      <w:r w:rsidRPr="00DB6308">
        <w:rPr>
          <w:rFonts w:ascii="Times New Roman" w:eastAsia="Times New Roman" w:hAnsi="Times New Roman" w:cs="Times New Roman"/>
          <w:b/>
          <w:bCs/>
          <w:sz w:val="24"/>
          <w:szCs w:val="24"/>
          <w:lang w:val="en-US" w:eastAsia="sv-SE"/>
        </w:rPr>
        <w:t>Conditions</w:t>
      </w:r>
      <w:r w:rsidRPr="00DB6308">
        <w:rPr>
          <w:rFonts w:ascii="Times New Roman" w:eastAsia="Times New Roman" w:hAnsi="Times New Roman" w:cs="Times New Roman"/>
          <w:sz w:val="24"/>
          <w:szCs w:val="24"/>
          <w:lang w:val="en-US" w:eastAsia="sv-SE"/>
        </w:rPr>
        <w:t>, and then choose for </w:t>
      </w:r>
      <w:r w:rsidRPr="00DB6308">
        <w:rPr>
          <w:rFonts w:ascii="Times New Roman" w:eastAsia="Times New Roman" w:hAnsi="Times New Roman" w:cs="Times New Roman"/>
          <w:b/>
          <w:bCs/>
          <w:sz w:val="24"/>
          <w:szCs w:val="24"/>
          <w:lang w:val="en-US" w:eastAsia="sv-SE"/>
        </w:rPr>
        <w:t>Client apps</w:t>
      </w:r>
      <w:r w:rsidRPr="00DB6308">
        <w:rPr>
          <w:rFonts w:ascii="Times New Roman" w:eastAsia="Times New Roman" w:hAnsi="Times New Roman" w:cs="Times New Roman"/>
          <w:sz w:val="24"/>
          <w:szCs w:val="24"/>
          <w:lang w:val="en-US" w:eastAsia="sv-SE"/>
        </w:rPr>
        <w:t>. This time select </w:t>
      </w:r>
      <w:r w:rsidRPr="00DB6308">
        <w:rPr>
          <w:rFonts w:ascii="Times New Roman" w:eastAsia="Times New Roman" w:hAnsi="Times New Roman" w:cs="Times New Roman"/>
          <w:b/>
          <w:bCs/>
          <w:sz w:val="24"/>
          <w:szCs w:val="24"/>
          <w:lang w:val="en-US" w:eastAsia="sv-SE"/>
        </w:rPr>
        <w:t>Exchange ActiveSync</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proofErr w:type="spellStart"/>
      <w:r w:rsidRPr="00DB6308">
        <w:rPr>
          <w:rFonts w:ascii="Times New Roman" w:eastAsia="Times New Roman" w:hAnsi="Times New Roman" w:cs="Times New Roman"/>
          <w:b/>
          <w:bCs/>
          <w:sz w:val="24"/>
          <w:szCs w:val="24"/>
          <w:lang w:eastAsia="sv-SE"/>
        </w:rPr>
        <w:t>Done</w:t>
      </w:r>
      <w:proofErr w:type="spellEnd"/>
      <w:r w:rsidRPr="00DB6308">
        <w:rPr>
          <w:rFonts w:ascii="Times New Roman" w:eastAsia="Times New Roman" w:hAnsi="Times New Roman" w:cs="Times New Roman"/>
          <w:b/>
          <w:bCs/>
          <w:sz w:val="24"/>
          <w:szCs w:val="24"/>
          <w:lang w:eastAsia="sv-SE"/>
        </w:rPr>
        <w:t> </w:t>
      </w:r>
      <w:proofErr w:type="spellStart"/>
      <w:r w:rsidRPr="00DB6308">
        <w:rPr>
          <w:rFonts w:ascii="Times New Roman" w:eastAsia="Times New Roman" w:hAnsi="Times New Roman" w:cs="Times New Roman"/>
          <w:sz w:val="24"/>
          <w:szCs w:val="24"/>
          <w:lang w:eastAsia="sv-SE"/>
        </w:rPr>
        <w:t>twice</w:t>
      </w:r>
      <w:proofErr w:type="spellEnd"/>
      <w:r w:rsidRPr="00DB6308">
        <w:rPr>
          <w:rFonts w:ascii="Times New Roman" w:eastAsia="Times New Roman" w:hAnsi="Times New Roman" w:cs="Times New Roman"/>
          <w:sz w:val="24"/>
          <w:szCs w:val="24"/>
          <w:lang w:eastAsia="sv-SE"/>
        </w:rPr>
        <w:t>.</w:t>
      </w:r>
    </w:p>
    <w:p w14:paraId="1C61BAE3" w14:textId="157BC2D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14E8610A" wp14:editId="5B598CCF">
            <wp:extent cx="5731510" cy="4286885"/>
            <wp:effectExtent l="0" t="0" r="0" b="0"/>
            <wp:docPr id="12" name="Picture 12" descr="Graphical user interface, text, application&#10;&#10;Description automatically generate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6C4B4D63"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sz w:val="24"/>
          <w:szCs w:val="24"/>
          <w:lang w:val="en-US" w:eastAsia="sv-SE"/>
        </w:rPr>
        <w:t>Under </w:t>
      </w:r>
      <w:r w:rsidRPr="00DB6308">
        <w:rPr>
          <w:rFonts w:ascii="Times New Roman" w:eastAsia="Times New Roman" w:hAnsi="Times New Roman" w:cs="Times New Roman"/>
          <w:b/>
          <w:bCs/>
          <w:sz w:val="24"/>
          <w:szCs w:val="24"/>
          <w:lang w:val="en-US" w:eastAsia="sv-SE"/>
        </w:rPr>
        <w:t>Access controls</w:t>
      </w:r>
      <w:r w:rsidRPr="00DB6308">
        <w:rPr>
          <w:rFonts w:ascii="Times New Roman" w:eastAsia="Times New Roman" w:hAnsi="Times New Roman" w:cs="Times New Roman"/>
          <w:sz w:val="24"/>
          <w:szCs w:val="24"/>
          <w:lang w:val="en-US" w:eastAsia="sv-SE"/>
        </w:rPr>
        <w:t> select </w:t>
      </w:r>
      <w:r w:rsidRPr="00DB6308">
        <w:rPr>
          <w:rFonts w:ascii="Times New Roman" w:eastAsia="Times New Roman" w:hAnsi="Times New Roman" w:cs="Times New Roman"/>
          <w:b/>
          <w:bCs/>
          <w:sz w:val="24"/>
          <w:szCs w:val="24"/>
          <w:lang w:val="en-US" w:eastAsia="sv-SE"/>
        </w:rPr>
        <w:t>Grant</w:t>
      </w:r>
      <w:r w:rsidRPr="00DB6308">
        <w:rPr>
          <w:rFonts w:ascii="Times New Roman" w:eastAsia="Times New Roman" w:hAnsi="Times New Roman" w:cs="Times New Roman"/>
          <w:sz w:val="24"/>
          <w:szCs w:val="24"/>
          <w:lang w:val="en-US" w:eastAsia="sv-SE"/>
        </w:rPr>
        <w:t xml:space="preserve">. On the </w:t>
      </w:r>
      <w:proofErr w:type="gramStart"/>
      <w:r w:rsidRPr="00DB6308">
        <w:rPr>
          <w:rFonts w:ascii="Times New Roman" w:eastAsia="Times New Roman" w:hAnsi="Times New Roman" w:cs="Times New Roman"/>
          <w:sz w:val="24"/>
          <w:szCs w:val="24"/>
          <w:lang w:val="en-US" w:eastAsia="sv-SE"/>
        </w:rPr>
        <w:t>right hand</w:t>
      </w:r>
      <w:proofErr w:type="gramEnd"/>
      <w:r w:rsidRPr="00DB6308">
        <w:rPr>
          <w:rFonts w:ascii="Times New Roman" w:eastAsia="Times New Roman" w:hAnsi="Times New Roman" w:cs="Times New Roman"/>
          <w:sz w:val="24"/>
          <w:szCs w:val="24"/>
          <w:lang w:val="en-US" w:eastAsia="sv-SE"/>
        </w:rPr>
        <w:t xml:space="preserve"> side of the screen click </w:t>
      </w:r>
      <w:r w:rsidRPr="00DB6308">
        <w:rPr>
          <w:rFonts w:ascii="Times New Roman" w:eastAsia="Times New Roman" w:hAnsi="Times New Roman" w:cs="Times New Roman"/>
          <w:b/>
          <w:bCs/>
          <w:sz w:val="24"/>
          <w:szCs w:val="24"/>
          <w:lang w:val="en-US" w:eastAsia="sv-SE"/>
        </w:rPr>
        <w:t>Grant access</w:t>
      </w:r>
      <w:r w:rsidRPr="00DB6308">
        <w:rPr>
          <w:rFonts w:ascii="Times New Roman" w:eastAsia="Times New Roman" w:hAnsi="Times New Roman" w:cs="Times New Roman"/>
          <w:sz w:val="24"/>
          <w:szCs w:val="24"/>
          <w:lang w:val="en-US" w:eastAsia="sv-SE"/>
        </w:rPr>
        <w:t> and select </w:t>
      </w:r>
      <w:r w:rsidRPr="00DB6308">
        <w:rPr>
          <w:rFonts w:ascii="Times New Roman" w:eastAsia="Times New Roman" w:hAnsi="Times New Roman" w:cs="Times New Roman"/>
          <w:b/>
          <w:bCs/>
          <w:sz w:val="24"/>
          <w:szCs w:val="24"/>
          <w:lang w:val="en-US" w:eastAsia="sv-SE"/>
        </w:rPr>
        <w:t>Require device to be marked as compliant</w:t>
      </w:r>
      <w:r w:rsidRPr="00DB6308">
        <w:rPr>
          <w:rFonts w:ascii="Times New Roman" w:eastAsia="Times New Roman" w:hAnsi="Times New Roman" w:cs="Times New Roman"/>
          <w:sz w:val="24"/>
          <w:szCs w:val="24"/>
          <w:lang w:val="en-US" w:eastAsia="sv-SE"/>
        </w:rPr>
        <w:t xml:space="preserve">. </w:t>
      </w: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xml:space="preserve"> on </w:t>
      </w:r>
      <w:proofErr w:type="spellStart"/>
      <w:r w:rsidRPr="00DB6308">
        <w:rPr>
          <w:rFonts w:ascii="Times New Roman" w:eastAsia="Times New Roman" w:hAnsi="Times New Roman" w:cs="Times New Roman"/>
          <w:b/>
          <w:bCs/>
          <w:sz w:val="24"/>
          <w:szCs w:val="24"/>
          <w:lang w:eastAsia="sv-SE"/>
        </w:rPr>
        <w:t>Select</w:t>
      </w:r>
      <w:proofErr w:type="spellEnd"/>
      <w:r w:rsidRPr="00DB6308">
        <w:rPr>
          <w:rFonts w:ascii="Times New Roman" w:eastAsia="Times New Roman" w:hAnsi="Times New Roman" w:cs="Times New Roman"/>
          <w:b/>
          <w:bCs/>
          <w:sz w:val="24"/>
          <w:szCs w:val="24"/>
          <w:lang w:eastAsia="sv-SE"/>
        </w:rPr>
        <w:t> </w:t>
      </w:r>
      <w:r w:rsidRPr="00DB6308">
        <w:rPr>
          <w:rFonts w:ascii="Times New Roman" w:eastAsia="Times New Roman" w:hAnsi="Times New Roman" w:cs="Times New Roman"/>
          <w:sz w:val="24"/>
          <w:szCs w:val="24"/>
          <w:lang w:eastAsia="sv-SE"/>
        </w:rPr>
        <w:t xml:space="preserve">in the </w:t>
      </w:r>
      <w:proofErr w:type="spellStart"/>
      <w:r w:rsidRPr="00DB6308">
        <w:rPr>
          <w:rFonts w:ascii="Times New Roman" w:eastAsia="Times New Roman" w:hAnsi="Times New Roman" w:cs="Times New Roman"/>
          <w:sz w:val="24"/>
          <w:szCs w:val="24"/>
          <w:lang w:eastAsia="sv-SE"/>
        </w:rPr>
        <w:t>bottom</w:t>
      </w:r>
      <w:proofErr w:type="spellEnd"/>
      <w:r w:rsidRPr="00DB6308">
        <w:rPr>
          <w:rFonts w:ascii="Times New Roman" w:eastAsia="Times New Roman" w:hAnsi="Times New Roman" w:cs="Times New Roman"/>
          <w:sz w:val="24"/>
          <w:szCs w:val="24"/>
          <w:lang w:eastAsia="sv-SE"/>
        </w:rPr>
        <w:t xml:space="preserve"> </w:t>
      </w:r>
      <w:proofErr w:type="spellStart"/>
      <w:r w:rsidRPr="00DB6308">
        <w:rPr>
          <w:rFonts w:ascii="Times New Roman" w:eastAsia="Times New Roman" w:hAnsi="Times New Roman" w:cs="Times New Roman"/>
          <w:sz w:val="24"/>
          <w:szCs w:val="24"/>
          <w:lang w:eastAsia="sv-SE"/>
        </w:rPr>
        <w:t>of</w:t>
      </w:r>
      <w:proofErr w:type="spellEnd"/>
      <w:r w:rsidRPr="00DB6308">
        <w:rPr>
          <w:rFonts w:ascii="Times New Roman" w:eastAsia="Times New Roman" w:hAnsi="Times New Roman" w:cs="Times New Roman"/>
          <w:sz w:val="24"/>
          <w:szCs w:val="24"/>
          <w:lang w:eastAsia="sv-SE"/>
        </w:rPr>
        <w:t xml:space="preserve"> the </w:t>
      </w:r>
      <w:proofErr w:type="spellStart"/>
      <w:r w:rsidRPr="00DB6308">
        <w:rPr>
          <w:rFonts w:ascii="Times New Roman" w:eastAsia="Times New Roman" w:hAnsi="Times New Roman" w:cs="Times New Roman"/>
          <w:sz w:val="24"/>
          <w:szCs w:val="24"/>
          <w:lang w:eastAsia="sv-SE"/>
        </w:rPr>
        <w:t>screen</w:t>
      </w:r>
      <w:proofErr w:type="spellEnd"/>
      <w:r w:rsidRPr="00DB6308">
        <w:rPr>
          <w:rFonts w:ascii="Times New Roman" w:eastAsia="Times New Roman" w:hAnsi="Times New Roman" w:cs="Times New Roman"/>
          <w:sz w:val="24"/>
          <w:szCs w:val="24"/>
          <w:lang w:eastAsia="sv-SE"/>
        </w:rPr>
        <w:t>.</w:t>
      </w:r>
    </w:p>
    <w:p w14:paraId="1FE4AE47" w14:textId="480E1EB0"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31DF8923" wp14:editId="28A4744B">
            <wp:extent cx="5731510" cy="4463415"/>
            <wp:effectExtent l="0" t="0" r="0" b="0"/>
            <wp:docPr id="11" name="Picture 11" descr="Graphical user interface, application&#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463415"/>
                    </a:xfrm>
                    <a:prstGeom prst="rect">
                      <a:avLst/>
                    </a:prstGeom>
                    <a:noFill/>
                    <a:ln>
                      <a:noFill/>
                    </a:ln>
                  </pic:spPr>
                </pic:pic>
              </a:graphicData>
            </a:graphic>
          </wp:inline>
        </w:drawing>
      </w:r>
    </w:p>
    <w:p w14:paraId="22FE8F12"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Make sure that </w:t>
      </w:r>
      <w:r w:rsidRPr="00DB6308">
        <w:rPr>
          <w:rFonts w:ascii="Times New Roman" w:eastAsia="Times New Roman" w:hAnsi="Times New Roman" w:cs="Times New Roman"/>
          <w:b/>
          <w:bCs/>
          <w:sz w:val="24"/>
          <w:szCs w:val="24"/>
          <w:lang w:val="en-US" w:eastAsia="sv-SE"/>
        </w:rPr>
        <w:t>Enable policy</w:t>
      </w:r>
      <w:r w:rsidRPr="00DB6308">
        <w:rPr>
          <w:rFonts w:ascii="Times New Roman" w:eastAsia="Times New Roman" w:hAnsi="Times New Roman" w:cs="Times New Roman"/>
          <w:sz w:val="24"/>
          <w:szCs w:val="24"/>
          <w:lang w:val="en-US" w:eastAsia="sv-SE"/>
        </w:rPr>
        <w:t> is set to </w:t>
      </w:r>
      <w:r w:rsidRPr="00DB6308">
        <w:rPr>
          <w:rFonts w:ascii="Times New Roman" w:eastAsia="Times New Roman" w:hAnsi="Times New Roman" w:cs="Times New Roman"/>
          <w:b/>
          <w:bCs/>
          <w:sz w:val="24"/>
          <w:szCs w:val="24"/>
          <w:lang w:val="en-US" w:eastAsia="sv-SE"/>
        </w:rPr>
        <w:t>On</w:t>
      </w:r>
      <w:r w:rsidRPr="00DB6308">
        <w:rPr>
          <w:rFonts w:ascii="Times New Roman" w:eastAsia="Times New Roman" w:hAnsi="Times New Roman" w:cs="Times New Roman"/>
          <w:sz w:val="24"/>
          <w:szCs w:val="24"/>
          <w:lang w:val="en-US" w:eastAsia="sv-SE"/>
        </w:rPr>
        <w:t> and click on </w:t>
      </w:r>
      <w:r w:rsidRPr="00DB6308">
        <w:rPr>
          <w:rFonts w:ascii="Times New Roman" w:eastAsia="Times New Roman" w:hAnsi="Times New Roman" w:cs="Times New Roman"/>
          <w:b/>
          <w:bCs/>
          <w:sz w:val="24"/>
          <w:szCs w:val="24"/>
          <w:lang w:val="en-US" w:eastAsia="sv-SE"/>
        </w:rPr>
        <w:t>Create</w:t>
      </w:r>
    </w:p>
    <w:p w14:paraId="1AC35EA3"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Testing the Conditional Access policy to enforce device enrollment (Part 2)</w:t>
      </w:r>
    </w:p>
    <w:p w14:paraId="5412566D"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I will now show you what the effect of this policy is on </w:t>
      </w:r>
      <w:proofErr w:type="spellStart"/>
      <w:proofErr w:type="gramStart"/>
      <w:r w:rsidRPr="00DB6308">
        <w:rPr>
          <w:rFonts w:ascii="Times New Roman" w:eastAsia="Times New Roman" w:hAnsi="Times New Roman" w:cs="Times New Roman"/>
          <w:sz w:val="24"/>
          <w:szCs w:val="24"/>
          <w:lang w:val="en-US" w:eastAsia="sv-SE"/>
        </w:rPr>
        <w:t>a</w:t>
      </w:r>
      <w:proofErr w:type="spellEnd"/>
      <w:proofErr w:type="gramEnd"/>
      <w:r w:rsidRPr="00DB6308">
        <w:rPr>
          <w:rFonts w:ascii="Times New Roman" w:eastAsia="Times New Roman" w:hAnsi="Times New Roman" w:cs="Times New Roman"/>
          <w:sz w:val="24"/>
          <w:szCs w:val="24"/>
          <w:lang w:val="en-US" w:eastAsia="sv-SE"/>
        </w:rPr>
        <w:t xml:space="preserve"> Apple iPad device within the native Mail app with manual configuration.</w:t>
      </w:r>
    </w:p>
    <w:p w14:paraId="5E8A6AD0" w14:textId="7C4E267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79CC8A6" wp14:editId="5B5C3AF1">
            <wp:extent cx="5731510" cy="4297045"/>
            <wp:effectExtent l="0" t="0" r="0" b="0"/>
            <wp:docPr id="10" name="Picture 10" descr="Graphical user interface, application&#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F3097E2"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Start the native </w:t>
      </w:r>
      <w:r w:rsidRPr="00DB6308">
        <w:rPr>
          <w:rFonts w:ascii="Times New Roman" w:eastAsia="Times New Roman" w:hAnsi="Times New Roman" w:cs="Times New Roman"/>
          <w:b/>
          <w:bCs/>
          <w:sz w:val="24"/>
          <w:szCs w:val="24"/>
          <w:lang w:val="en-US" w:eastAsia="sv-SE"/>
        </w:rPr>
        <w:t>Mail</w:t>
      </w:r>
      <w:r w:rsidRPr="00DB6308">
        <w:rPr>
          <w:rFonts w:ascii="Times New Roman" w:eastAsia="Times New Roman" w:hAnsi="Times New Roman" w:cs="Times New Roman"/>
          <w:sz w:val="24"/>
          <w:szCs w:val="24"/>
          <w:lang w:val="en-US" w:eastAsia="sv-SE"/>
        </w:rPr>
        <w:t> app and click </w:t>
      </w:r>
      <w:r w:rsidRPr="00DB6308">
        <w:rPr>
          <w:rFonts w:ascii="Times New Roman" w:eastAsia="Times New Roman" w:hAnsi="Times New Roman" w:cs="Times New Roman"/>
          <w:b/>
          <w:bCs/>
          <w:sz w:val="24"/>
          <w:szCs w:val="24"/>
          <w:lang w:val="en-US" w:eastAsia="sv-SE"/>
        </w:rPr>
        <w:t>Exchange</w:t>
      </w:r>
    </w:p>
    <w:p w14:paraId="063FAFA4" w14:textId="401F8A93"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04CA6658" wp14:editId="451134B3">
            <wp:extent cx="5731510" cy="4297045"/>
            <wp:effectExtent l="0" t="0" r="0" b="0"/>
            <wp:docPr id="9" name="Picture 9" descr="Graphical user interface, application&#10;&#10;Description automatically generat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441E7D7"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Fill in your email address and click </w:t>
      </w:r>
      <w:r w:rsidRPr="00DB6308">
        <w:rPr>
          <w:rFonts w:ascii="Times New Roman" w:eastAsia="Times New Roman" w:hAnsi="Times New Roman" w:cs="Times New Roman"/>
          <w:b/>
          <w:bCs/>
          <w:sz w:val="24"/>
          <w:szCs w:val="24"/>
          <w:lang w:val="en-US" w:eastAsia="sv-SE"/>
        </w:rPr>
        <w:t>Next</w:t>
      </w:r>
    </w:p>
    <w:p w14:paraId="7F6804F5" w14:textId="4DA12D84"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3C4EFDE" wp14:editId="7CD68B0B">
            <wp:extent cx="5731510" cy="4297045"/>
            <wp:effectExtent l="0" t="0" r="0" b="0"/>
            <wp:docPr id="8" name="Picture 8" descr="Graphical user interface, text, application, chat or text message&#10;&#10;Description automatically generat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49333BF"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proofErr w:type="spellStart"/>
      <w:r w:rsidRPr="00DB6308">
        <w:rPr>
          <w:rFonts w:ascii="Times New Roman" w:eastAsia="Times New Roman" w:hAnsi="Times New Roman" w:cs="Times New Roman"/>
          <w:b/>
          <w:bCs/>
          <w:sz w:val="24"/>
          <w:szCs w:val="24"/>
          <w:lang w:eastAsia="sv-SE"/>
        </w:rPr>
        <w:t>Configure</w:t>
      </w:r>
      <w:proofErr w:type="spellEnd"/>
      <w:r w:rsidRPr="00DB6308">
        <w:rPr>
          <w:rFonts w:ascii="Times New Roman" w:eastAsia="Times New Roman" w:hAnsi="Times New Roman" w:cs="Times New Roman"/>
          <w:b/>
          <w:bCs/>
          <w:sz w:val="24"/>
          <w:szCs w:val="24"/>
          <w:lang w:eastAsia="sv-SE"/>
        </w:rPr>
        <w:t xml:space="preserve"> </w:t>
      </w:r>
      <w:proofErr w:type="spellStart"/>
      <w:r w:rsidRPr="00DB6308">
        <w:rPr>
          <w:rFonts w:ascii="Times New Roman" w:eastAsia="Times New Roman" w:hAnsi="Times New Roman" w:cs="Times New Roman"/>
          <w:b/>
          <w:bCs/>
          <w:sz w:val="24"/>
          <w:szCs w:val="24"/>
          <w:lang w:eastAsia="sv-SE"/>
        </w:rPr>
        <w:t>Manually</w:t>
      </w:r>
      <w:proofErr w:type="spellEnd"/>
    </w:p>
    <w:p w14:paraId="2E351342" w14:textId="3DF1652A"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153316CE" wp14:editId="6BF55601">
            <wp:extent cx="5731510" cy="4297045"/>
            <wp:effectExtent l="0" t="0" r="0" b="0"/>
            <wp:docPr id="7" name="Picture 7" descr="Graphical user interface, application&#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4530A1E5"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Fill in the password </w:t>
      </w:r>
      <w:proofErr w:type="spellStart"/>
      <w:r w:rsidRPr="00DB6308">
        <w:rPr>
          <w:rFonts w:ascii="Times New Roman" w:eastAsia="Times New Roman" w:hAnsi="Times New Roman" w:cs="Times New Roman"/>
          <w:sz w:val="24"/>
          <w:szCs w:val="24"/>
          <w:lang w:val="en-US" w:eastAsia="sv-SE"/>
        </w:rPr>
        <w:t>en</w:t>
      </w:r>
      <w:proofErr w:type="spellEnd"/>
      <w:r w:rsidRPr="00DB6308">
        <w:rPr>
          <w:rFonts w:ascii="Times New Roman" w:eastAsia="Times New Roman" w:hAnsi="Times New Roman" w:cs="Times New Roman"/>
          <w:sz w:val="24"/>
          <w:szCs w:val="24"/>
          <w:lang w:val="en-US" w:eastAsia="sv-SE"/>
        </w:rPr>
        <w:t xml:space="preserve"> click </w:t>
      </w:r>
      <w:r w:rsidRPr="00DB6308">
        <w:rPr>
          <w:rFonts w:ascii="Times New Roman" w:eastAsia="Times New Roman" w:hAnsi="Times New Roman" w:cs="Times New Roman"/>
          <w:b/>
          <w:bCs/>
          <w:sz w:val="24"/>
          <w:szCs w:val="24"/>
          <w:lang w:val="en-US" w:eastAsia="sv-SE"/>
        </w:rPr>
        <w:t>Next</w:t>
      </w:r>
    </w:p>
    <w:p w14:paraId="75BF9CA3" w14:textId="30B3E33C"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63FE99AD" wp14:editId="0EBAD617">
            <wp:extent cx="5731510" cy="4297045"/>
            <wp:effectExtent l="0" t="0" r="0" b="0"/>
            <wp:docPr id="6" name="Picture 6" descr="Graphical user interface, application&#10;&#10;Description automatically generate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52E9203C"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Fill in the requested information and click </w:t>
      </w:r>
      <w:r w:rsidRPr="00DB6308">
        <w:rPr>
          <w:rFonts w:ascii="Times New Roman" w:eastAsia="Times New Roman" w:hAnsi="Times New Roman" w:cs="Times New Roman"/>
          <w:b/>
          <w:bCs/>
          <w:sz w:val="24"/>
          <w:szCs w:val="24"/>
          <w:lang w:val="en-US" w:eastAsia="sv-SE"/>
        </w:rPr>
        <w:t>Next</w:t>
      </w:r>
    </w:p>
    <w:p w14:paraId="548683EC" w14:textId="1078E285"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395A6E92" wp14:editId="42CB689B">
            <wp:extent cx="5731510" cy="4297045"/>
            <wp:effectExtent l="0" t="0" r="0" b="0"/>
            <wp:docPr id="5" name="Picture 5" descr="Graphical user interface&#10;&#10;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477FE4AD"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proofErr w:type="spellStart"/>
      <w:r w:rsidRPr="00DB6308">
        <w:rPr>
          <w:rFonts w:ascii="Times New Roman" w:eastAsia="Times New Roman" w:hAnsi="Times New Roman" w:cs="Times New Roman"/>
          <w:sz w:val="24"/>
          <w:szCs w:val="24"/>
          <w:lang w:eastAsia="sv-SE"/>
        </w:rPr>
        <w:t>Click</w:t>
      </w:r>
      <w:proofErr w:type="spellEnd"/>
      <w:r w:rsidRPr="00DB6308">
        <w:rPr>
          <w:rFonts w:ascii="Times New Roman" w:eastAsia="Times New Roman" w:hAnsi="Times New Roman" w:cs="Times New Roman"/>
          <w:sz w:val="24"/>
          <w:szCs w:val="24"/>
          <w:lang w:eastAsia="sv-SE"/>
        </w:rPr>
        <w:t> </w:t>
      </w:r>
      <w:r w:rsidRPr="00DB6308">
        <w:rPr>
          <w:rFonts w:ascii="Times New Roman" w:eastAsia="Times New Roman" w:hAnsi="Times New Roman" w:cs="Times New Roman"/>
          <w:b/>
          <w:bCs/>
          <w:sz w:val="24"/>
          <w:szCs w:val="24"/>
          <w:lang w:eastAsia="sv-SE"/>
        </w:rPr>
        <w:t>Save</w:t>
      </w:r>
    </w:p>
    <w:p w14:paraId="1074A8ED" w14:textId="56ED6EE0"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5D50A005" wp14:editId="5F8A47B2">
            <wp:extent cx="5731510" cy="4297045"/>
            <wp:effectExtent l="0" t="0" r="0" b="0"/>
            <wp:docPr id="4" name="Picture 4" descr="Graphical user interface, text, application, email&#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6814B09"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As you can see, the policy is </w:t>
      </w:r>
      <w:proofErr w:type="gramStart"/>
      <w:r w:rsidRPr="00DB6308">
        <w:rPr>
          <w:rFonts w:ascii="Times New Roman" w:eastAsia="Times New Roman" w:hAnsi="Times New Roman" w:cs="Times New Roman"/>
          <w:sz w:val="24"/>
          <w:szCs w:val="24"/>
          <w:lang w:val="en-US" w:eastAsia="sv-SE"/>
        </w:rPr>
        <w:t>applied</w:t>
      </w:r>
      <w:proofErr w:type="gramEnd"/>
      <w:r w:rsidRPr="00DB6308">
        <w:rPr>
          <w:rFonts w:ascii="Times New Roman" w:eastAsia="Times New Roman" w:hAnsi="Times New Roman" w:cs="Times New Roman"/>
          <w:sz w:val="24"/>
          <w:szCs w:val="24"/>
          <w:lang w:val="en-US" w:eastAsia="sv-SE"/>
        </w:rPr>
        <w:t xml:space="preserve"> and no mail can be received before enrolling the device.</w:t>
      </w:r>
    </w:p>
    <w:p w14:paraId="0928884A"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Configuring Conditional Access to enforce the Microsoft Outlook App (and block the use of the native mail apps)</w:t>
      </w:r>
    </w:p>
    <w:p w14:paraId="7301478F"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In the next step I show you how to enforce the use of the (managed) Microsoft Outlook app and blocking the use of any native mail client. If you are using Microsoft Intune and configure Mobile Application Management (MAM) policies to protect company data (like email and documents) this would be the minimum Conditional Access policy to configure.</w:t>
      </w:r>
    </w:p>
    <w:p w14:paraId="1323407F"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 xml:space="preserve">The steps of this Conditional Access policy are, except for one step, the same as the previously made Conditional Access policies to enforce device enrollment. Therefore, I only show you the setting that is different. </w:t>
      </w:r>
      <w:proofErr w:type="gramStart"/>
      <w:r w:rsidRPr="00DB6308">
        <w:rPr>
          <w:rFonts w:ascii="Times New Roman" w:eastAsia="Times New Roman" w:hAnsi="Times New Roman" w:cs="Times New Roman"/>
          <w:sz w:val="24"/>
          <w:szCs w:val="24"/>
          <w:lang w:val="en-US" w:eastAsia="sv-SE"/>
        </w:rPr>
        <w:t>Create also</w:t>
      </w:r>
      <w:proofErr w:type="gramEnd"/>
      <w:r w:rsidRPr="00DB6308">
        <w:rPr>
          <w:rFonts w:ascii="Times New Roman" w:eastAsia="Times New Roman" w:hAnsi="Times New Roman" w:cs="Times New Roman"/>
          <w:sz w:val="24"/>
          <w:szCs w:val="24"/>
          <w:lang w:val="en-US" w:eastAsia="sv-SE"/>
        </w:rPr>
        <w:t xml:space="preserve"> two policies for this scenario, one for the modern apps, and one for Exchange ActiveSync! You can also combine the settings into one policy (Enrollment enforcement and Outlook enforcement, but again, you still need to create two policies, one for </w:t>
      </w:r>
      <w:proofErr w:type="spellStart"/>
      <w:r w:rsidRPr="00DB6308">
        <w:rPr>
          <w:rFonts w:ascii="Times New Roman" w:eastAsia="Times New Roman" w:hAnsi="Times New Roman" w:cs="Times New Roman"/>
          <w:sz w:val="24"/>
          <w:szCs w:val="24"/>
          <w:lang w:val="en-US" w:eastAsia="sv-SE"/>
        </w:rPr>
        <w:t>ModernApps</w:t>
      </w:r>
      <w:proofErr w:type="spellEnd"/>
      <w:r w:rsidRPr="00DB6308">
        <w:rPr>
          <w:rFonts w:ascii="Times New Roman" w:eastAsia="Times New Roman" w:hAnsi="Times New Roman" w:cs="Times New Roman"/>
          <w:sz w:val="24"/>
          <w:szCs w:val="24"/>
          <w:lang w:val="en-US" w:eastAsia="sv-SE"/>
        </w:rPr>
        <w:t>, one for EAS).</w:t>
      </w:r>
    </w:p>
    <w:p w14:paraId="4A6E123E" w14:textId="1AF67692"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7917B681" wp14:editId="7CEFEA25">
            <wp:extent cx="5731510" cy="4392295"/>
            <wp:effectExtent l="0" t="0" r="0" b="0"/>
            <wp:docPr id="3" name="Picture 3" descr="Graphical user interface, text, application&#10;&#10;Description automatically generate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392295"/>
                    </a:xfrm>
                    <a:prstGeom prst="rect">
                      <a:avLst/>
                    </a:prstGeom>
                    <a:noFill/>
                    <a:ln>
                      <a:noFill/>
                    </a:ln>
                  </pic:spPr>
                </pic:pic>
              </a:graphicData>
            </a:graphic>
          </wp:inline>
        </w:drawing>
      </w:r>
    </w:p>
    <w:p w14:paraId="7BBEA0A6"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Create a new Conditional Access policy (or edit the first one) and walk through the same steps as with the first created CA policy. The only difference is under </w:t>
      </w:r>
      <w:r w:rsidRPr="00DB6308">
        <w:rPr>
          <w:rFonts w:ascii="Times New Roman" w:eastAsia="Times New Roman" w:hAnsi="Times New Roman" w:cs="Times New Roman"/>
          <w:b/>
          <w:bCs/>
          <w:sz w:val="24"/>
          <w:szCs w:val="24"/>
          <w:lang w:val="en-US" w:eastAsia="sv-SE"/>
        </w:rPr>
        <w:t>Access controls</w:t>
      </w:r>
      <w:r w:rsidRPr="00DB6308">
        <w:rPr>
          <w:rFonts w:ascii="Times New Roman" w:eastAsia="Times New Roman" w:hAnsi="Times New Roman" w:cs="Times New Roman"/>
          <w:sz w:val="24"/>
          <w:szCs w:val="24"/>
          <w:lang w:val="en-US" w:eastAsia="sv-SE"/>
        </w:rPr>
        <w:t>. Select </w:t>
      </w:r>
      <w:r w:rsidRPr="00DB6308">
        <w:rPr>
          <w:rFonts w:ascii="Times New Roman" w:eastAsia="Times New Roman" w:hAnsi="Times New Roman" w:cs="Times New Roman"/>
          <w:b/>
          <w:bCs/>
          <w:sz w:val="24"/>
          <w:szCs w:val="24"/>
          <w:lang w:val="en-US" w:eastAsia="sv-SE"/>
        </w:rPr>
        <w:t>Grant</w:t>
      </w:r>
      <w:r w:rsidRPr="00DB6308">
        <w:rPr>
          <w:rFonts w:ascii="Times New Roman" w:eastAsia="Times New Roman" w:hAnsi="Times New Roman" w:cs="Times New Roman"/>
          <w:sz w:val="24"/>
          <w:szCs w:val="24"/>
          <w:lang w:val="en-US" w:eastAsia="sv-SE"/>
        </w:rPr>
        <w:t xml:space="preserve">. On the </w:t>
      </w:r>
      <w:proofErr w:type="gramStart"/>
      <w:r w:rsidRPr="00DB6308">
        <w:rPr>
          <w:rFonts w:ascii="Times New Roman" w:eastAsia="Times New Roman" w:hAnsi="Times New Roman" w:cs="Times New Roman"/>
          <w:sz w:val="24"/>
          <w:szCs w:val="24"/>
          <w:lang w:val="en-US" w:eastAsia="sv-SE"/>
        </w:rPr>
        <w:t>right hand</w:t>
      </w:r>
      <w:proofErr w:type="gramEnd"/>
      <w:r w:rsidRPr="00DB6308">
        <w:rPr>
          <w:rFonts w:ascii="Times New Roman" w:eastAsia="Times New Roman" w:hAnsi="Times New Roman" w:cs="Times New Roman"/>
          <w:sz w:val="24"/>
          <w:szCs w:val="24"/>
          <w:lang w:val="en-US" w:eastAsia="sv-SE"/>
        </w:rPr>
        <w:t xml:space="preserve"> side of the screen click </w:t>
      </w:r>
      <w:r w:rsidRPr="00DB6308">
        <w:rPr>
          <w:rFonts w:ascii="Times New Roman" w:eastAsia="Times New Roman" w:hAnsi="Times New Roman" w:cs="Times New Roman"/>
          <w:b/>
          <w:bCs/>
          <w:sz w:val="24"/>
          <w:szCs w:val="24"/>
          <w:lang w:val="en-US" w:eastAsia="sv-SE"/>
        </w:rPr>
        <w:t>Grant access</w:t>
      </w:r>
      <w:r w:rsidRPr="00DB6308">
        <w:rPr>
          <w:rFonts w:ascii="Times New Roman" w:eastAsia="Times New Roman" w:hAnsi="Times New Roman" w:cs="Times New Roman"/>
          <w:sz w:val="24"/>
          <w:szCs w:val="24"/>
          <w:lang w:val="en-US" w:eastAsia="sv-SE"/>
        </w:rPr>
        <w:t> and select </w:t>
      </w:r>
      <w:r w:rsidRPr="00DB6308">
        <w:rPr>
          <w:rFonts w:ascii="Times New Roman" w:eastAsia="Times New Roman" w:hAnsi="Times New Roman" w:cs="Times New Roman"/>
          <w:b/>
          <w:bCs/>
          <w:sz w:val="24"/>
          <w:szCs w:val="24"/>
          <w:lang w:val="en-US" w:eastAsia="sv-SE"/>
        </w:rPr>
        <w:t>Require approved client app</w:t>
      </w:r>
      <w:r w:rsidRPr="00DB6308">
        <w:rPr>
          <w:rFonts w:ascii="Times New Roman" w:eastAsia="Times New Roman" w:hAnsi="Times New Roman" w:cs="Times New Roman"/>
          <w:sz w:val="24"/>
          <w:szCs w:val="24"/>
          <w:lang w:val="en-US" w:eastAsia="sv-SE"/>
        </w:rPr>
        <w:t>. Click on </w:t>
      </w:r>
      <w:r w:rsidRPr="00DB6308">
        <w:rPr>
          <w:rFonts w:ascii="Times New Roman" w:eastAsia="Times New Roman" w:hAnsi="Times New Roman" w:cs="Times New Roman"/>
          <w:b/>
          <w:bCs/>
          <w:sz w:val="24"/>
          <w:szCs w:val="24"/>
          <w:lang w:val="en-US" w:eastAsia="sv-SE"/>
        </w:rPr>
        <w:t>Select </w:t>
      </w:r>
      <w:r w:rsidRPr="00DB6308">
        <w:rPr>
          <w:rFonts w:ascii="Times New Roman" w:eastAsia="Times New Roman" w:hAnsi="Times New Roman" w:cs="Times New Roman"/>
          <w:sz w:val="24"/>
          <w:szCs w:val="24"/>
          <w:lang w:val="en-US" w:eastAsia="sv-SE"/>
        </w:rPr>
        <w:t>in the bottom of the screen and </w:t>
      </w:r>
      <w:r w:rsidRPr="00DB6308">
        <w:rPr>
          <w:rFonts w:ascii="Times New Roman" w:eastAsia="Times New Roman" w:hAnsi="Times New Roman" w:cs="Times New Roman"/>
          <w:b/>
          <w:bCs/>
          <w:sz w:val="24"/>
          <w:szCs w:val="24"/>
          <w:lang w:val="en-US" w:eastAsia="sv-SE"/>
        </w:rPr>
        <w:t>Save</w:t>
      </w:r>
      <w:r w:rsidRPr="00DB6308">
        <w:rPr>
          <w:rFonts w:ascii="Times New Roman" w:eastAsia="Times New Roman" w:hAnsi="Times New Roman" w:cs="Times New Roman"/>
          <w:sz w:val="24"/>
          <w:szCs w:val="24"/>
          <w:lang w:val="en-US" w:eastAsia="sv-SE"/>
        </w:rPr>
        <w:t>. Repeat this step for both policies (EAS and Modern Apps).</w:t>
      </w:r>
    </w:p>
    <w:p w14:paraId="5B25EF1F"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Test the Microsoft Outlook Conditional Access enforcement policy</w:t>
      </w:r>
    </w:p>
    <w:p w14:paraId="59536AFA"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proofErr w:type="spellStart"/>
      <w:proofErr w:type="gramStart"/>
      <w:r w:rsidRPr="00DB6308">
        <w:rPr>
          <w:rFonts w:ascii="Times New Roman" w:eastAsia="Times New Roman" w:hAnsi="Times New Roman" w:cs="Times New Roman"/>
          <w:sz w:val="24"/>
          <w:szCs w:val="24"/>
          <w:lang w:val="en-US" w:eastAsia="sv-SE"/>
        </w:rPr>
        <w:t>Lets</w:t>
      </w:r>
      <w:proofErr w:type="spellEnd"/>
      <w:proofErr w:type="gramEnd"/>
      <w:r w:rsidRPr="00DB6308">
        <w:rPr>
          <w:rFonts w:ascii="Times New Roman" w:eastAsia="Times New Roman" w:hAnsi="Times New Roman" w:cs="Times New Roman"/>
          <w:sz w:val="24"/>
          <w:szCs w:val="24"/>
          <w:lang w:val="en-US" w:eastAsia="sv-SE"/>
        </w:rPr>
        <w:t xml:space="preserve"> take a look at the results of the second Conditional Access policy.</w:t>
      </w:r>
    </w:p>
    <w:p w14:paraId="703BD62E" w14:textId="1992D802"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1DC17923" wp14:editId="7FAC8C64">
            <wp:extent cx="5731510" cy="4297045"/>
            <wp:effectExtent l="0" t="0" r="0" b="0"/>
            <wp:docPr id="2" name="Picture 2" descr="Graphical user interface, Word&#10;&#10;Description automatically generated">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ord&#10;&#10;Description automatically generated">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429488FD"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These are the results when you choose the </w:t>
      </w:r>
      <w:r w:rsidRPr="00DB6308">
        <w:rPr>
          <w:rFonts w:ascii="Times New Roman" w:eastAsia="Times New Roman" w:hAnsi="Times New Roman" w:cs="Times New Roman"/>
          <w:b/>
          <w:bCs/>
          <w:sz w:val="24"/>
          <w:szCs w:val="24"/>
          <w:lang w:val="en-US" w:eastAsia="sv-SE"/>
        </w:rPr>
        <w:t>Sign In</w:t>
      </w:r>
      <w:r w:rsidRPr="00DB6308">
        <w:rPr>
          <w:rFonts w:ascii="Times New Roman" w:eastAsia="Times New Roman" w:hAnsi="Times New Roman" w:cs="Times New Roman"/>
          <w:sz w:val="24"/>
          <w:szCs w:val="24"/>
          <w:lang w:val="en-US" w:eastAsia="sv-SE"/>
        </w:rPr>
        <w:t> option (</w:t>
      </w:r>
      <w:proofErr w:type="spellStart"/>
      <w:r w:rsidRPr="00DB6308">
        <w:rPr>
          <w:rFonts w:ascii="Times New Roman" w:eastAsia="Times New Roman" w:hAnsi="Times New Roman" w:cs="Times New Roman"/>
          <w:sz w:val="24"/>
          <w:szCs w:val="24"/>
          <w:lang w:val="en-US" w:eastAsia="sv-SE"/>
        </w:rPr>
        <w:t>Autodiscovery</w:t>
      </w:r>
      <w:proofErr w:type="spellEnd"/>
      <w:r w:rsidRPr="00DB6308">
        <w:rPr>
          <w:rFonts w:ascii="Times New Roman" w:eastAsia="Times New Roman" w:hAnsi="Times New Roman" w:cs="Times New Roman"/>
          <w:sz w:val="24"/>
          <w:szCs w:val="24"/>
          <w:lang w:val="en-US" w:eastAsia="sv-SE"/>
        </w:rPr>
        <w:t>) when configuring the native mail client</w:t>
      </w:r>
    </w:p>
    <w:p w14:paraId="57582980" w14:textId="07D9484D" w:rsidR="00DB6308" w:rsidRPr="00DB6308" w:rsidRDefault="00DB6308" w:rsidP="00DB6308">
      <w:pPr>
        <w:spacing w:after="360" w:line="240" w:lineRule="auto"/>
        <w:jc w:val="center"/>
        <w:rPr>
          <w:rFonts w:ascii="Times New Roman" w:eastAsia="Times New Roman" w:hAnsi="Times New Roman" w:cs="Times New Roman"/>
          <w:sz w:val="24"/>
          <w:szCs w:val="24"/>
          <w:lang w:eastAsia="sv-SE"/>
        </w:rPr>
      </w:pPr>
      <w:r w:rsidRPr="00DB6308">
        <w:rPr>
          <w:rFonts w:ascii="Times New Roman" w:eastAsia="Times New Roman" w:hAnsi="Times New Roman" w:cs="Times New Roman"/>
          <w:noProof/>
          <w:color w:val="1B98E0"/>
          <w:sz w:val="24"/>
          <w:szCs w:val="24"/>
          <w:lang w:eastAsia="sv-SE"/>
        </w:rPr>
        <w:lastRenderedPageBreak/>
        <w:drawing>
          <wp:inline distT="0" distB="0" distL="0" distR="0" wp14:anchorId="2250FA60" wp14:editId="17C8A7C7">
            <wp:extent cx="5731510" cy="4297045"/>
            <wp:effectExtent l="0" t="0" r="0" b="0"/>
            <wp:docPr id="1" name="Picture 1" descr="Graphical user interface, text, application, email&#10;&#10;Description automatically generate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C3CFA4D" w14:textId="77777777" w:rsidR="00DB6308" w:rsidRPr="00DB6308" w:rsidRDefault="00DB6308" w:rsidP="00DB6308">
      <w:pPr>
        <w:spacing w:after="360" w:line="240" w:lineRule="auto"/>
        <w:jc w:val="center"/>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These are the results when you choose the </w:t>
      </w:r>
      <w:r w:rsidRPr="00DB6308">
        <w:rPr>
          <w:rFonts w:ascii="Times New Roman" w:eastAsia="Times New Roman" w:hAnsi="Times New Roman" w:cs="Times New Roman"/>
          <w:b/>
          <w:bCs/>
          <w:sz w:val="24"/>
          <w:szCs w:val="24"/>
          <w:lang w:val="en-US" w:eastAsia="sv-SE"/>
        </w:rPr>
        <w:t>Configure Manually</w:t>
      </w:r>
      <w:r w:rsidRPr="00DB6308">
        <w:rPr>
          <w:rFonts w:ascii="Times New Roman" w:eastAsia="Times New Roman" w:hAnsi="Times New Roman" w:cs="Times New Roman"/>
          <w:sz w:val="24"/>
          <w:szCs w:val="24"/>
          <w:lang w:val="en-US" w:eastAsia="sv-SE"/>
        </w:rPr>
        <w:t> option when configuring the native mail client.</w:t>
      </w:r>
    </w:p>
    <w:p w14:paraId="7A5B3DE7" w14:textId="77777777" w:rsidR="00DB6308" w:rsidRPr="00DB6308" w:rsidRDefault="00DB6308" w:rsidP="00DB6308">
      <w:pPr>
        <w:spacing w:after="300" w:line="240" w:lineRule="auto"/>
        <w:outlineLvl w:val="1"/>
        <w:rPr>
          <w:rFonts w:ascii="Noto Sans" w:eastAsia="Times New Roman" w:hAnsi="Noto Sans" w:cs="Noto Sans"/>
          <w:color w:val="41424E"/>
          <w:sz w:val="39"/>
          <w:szCs w:val="39"/>
          <w:lang w:val="en-US" w:eastAsia="sv-SE"/>
        </w:rPr>
      </w:pPr>
      <w:r w:rsidRPr="00DB6308">
        <w:rPr>
          <w:rFonts w:ascii="Noto Sans" w:eastAsia="Times New Roman" w:hAnsi="Noto Sans" w:cs="Noto Sans"/>
          <w:b/>
          <w:bCs/>
          <w:color w:val="41424E"/>
          <w:sz w:val="39"/>
          <w:szCs w:val="39"/>
          <w:lang w:val="en-US" w:eastAsia="sv-SE"/>
        </w:rPr>
        <w:t>Conclusion</w:t>
      </w:r>
    </w:p>
    <w:p w14:paraId="1962B058" w14:textId="77777777" w:rsidR="00DB6308" w:rsidRPr="00DB6308" w:rsidRDefault="00DB6308" w:rsidP="00DB6308">
      <w:pPr>
        <w:spacing w:after="360" w:line="240" w:lineRule="auto"/>
        <w:rPr>
          <w:rFonts w:ascii="Times New Roman" w:eastAsia="Times New Roman" w:hAnsi="Times New Roman" w:cs="Times New Roman"/>
          <w:sz w:val="24"/>
          <w:szCs w:val="24"/>
          <w:lang w:val="en-US" w:eastAsia="sv-SE"/>
        </w:rPr>
      </w:pPr>
      <w:r w:rsidRPr="00DB6308">
        <w:rPr>
          <w:rFonts w:ascii="Times New Roman" w:eastAsia="Times New Roman" w:hAnsi="Times New Roman" w:cs="Times New Roman"/>
          <w:sz w:val="24"/>
          <w:szCs w:val="24"/>
          <w:lang w:val="en-US" w:eastAsia="sv-SE"/>
        </w:rPr>
        <w:t>When using Microsoft Intune to manage mobile devices and manage applications in combination with Microsoft Office 365 / Exchange Online, Conditional Access policies are a very powerful way to protect company email and data. Enforcing the end user to enroll their mobile devices or to force the end user to use a managed version of the Microsoft Outlook mobile app (instead of the unmanaged native mail client) gives the company the power to keep in control of the company data at any time.</w:t>
      </w:r>
    </w:p>
    <w:p w14:paraId="7EE5EA66" w14:textId="77777777" w:rsidR="00AF5BF9" w:rsidRPr="00DB6308" w:rsidRDefault="00AF5BF9">
      <w:pPr>
        <w:rPr>
          <w:lang w:val="en-US"/>
        </w:rPr>
      </w:pPr>
    </w:p>
    <w:sectPr w:rsidR="00AF5BF9" w:rsidRPr="00DB6308"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8F6E9C"/>
    <w:multiLevelType w:val="multilevel"/>
    <w:tmpl w:val="35F8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308"/>
    <w:rsid w:val="002C656F"/>
    <w:rsid w:val="003F4244"/>
    <w:rsid w:val="00AF5BF9"/>
    <w:rsid w:val="00DB6308"/>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9C924"/>
  <w15:chartTrackingRefBased/>
  <w15:docId w15:val="{A816FFFD-F951-4587-B645-9E5240A2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B630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2">
    <w:name w:val="heading 2"/>
    <w:basedOn w:val="Normal"/>
    <w:link w:val="Heading2Char"/>
    <w:uiPriority w:val="9"/>
    <w:qFormat/>
    <w:rsid w:val="00DB6308"/>
    <w:pPr>
      <w:spacing w:before="100" w:beforeAutospacing="1" w:after="100" w:afterAutospacing="1" w:line="240" w:lineRule="auto"/>
      <w:outlineLvl w:val="1"/>
    </w:pPr>
    <w:rPr>
      <w:rFonts w:ascii="Times New Roman" w:eastAsia="Times New Roman" w:hAnsi="Times New Roman" w:cs="Times New Roman"/>
      <w:b/>
      <w:bCs/>
      <w:sz w:val="36"/>
      <w:szCs w:val="36"/>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308"/>
    <w:rPr>
      <w:rFonts w:ascii="Times New Roman" w:eastAsia="Times New Roman" w:hAnsi="Times New Roman" w:cs="Times New Roman"/>
      <w:b/>
      <w:bCs/>
      <w:kern w:val="36"/>
      <w:sz w:val="48"/>
      <w:szCs w:val="48"/>
      <w:lang w:eastAsia="sv-SE"/>
    </w:rPr>
  </w:style>
  <w:style w:type="character" w:customStyle="1" w:styleId="Heading2Char">
    <w:name w:val="Heading 2 Char"/>
    <w:basedOn w:val="DefaultParagraphFont"/>
    <w:link w:val="Heading2"/>
    <w:uiPriority w:val="9"/>
    <w:rsid w:val="00DB6308"/>
    <w:rPr>
      <w:rFonts w:ascii="Times New Roman" w:eastAsia="Times New Roman" w:hAnsi="Times New Roman" w:cs="Times New Roman"/>
      <w:b/>
      <w:bCs/>
      <w:sz w:val="36"/>
      <w:szCs w:val="36"/>
      <w:lang w:eastAsia="sv-SE"/>
    </w:rPr>
  </w:style>
  <w:style w:type="character" w:customStyle="1" w:styleId="w-blog-post-meta-author">
    <w:name w:val="w-blog-post-meta-author"/>
    <w:basedOn w:val="DefaultParagraphFont"/>
    <w:rsid w:val="00DB6308"/>
  </w:style>
  <w:style w:type="character" w:styleId="Hyperlink">
    <w:name w:val="Hyperlink"/>
    <w:basedOn w:val="DefaultParagraphFont"/>
    <w:uiPriority w:val="99"/>
    <w:semiHidden/>
    <w:unhideWhenUsed/>
    <w:rsid w:val="00DB6308"/>
    <w:rPr>
      <w:color w:val="0000FF"/>
      <w:u w:val="single"/>
    </w:rPr>
  </w:style>
  <w:style w:type="character" w:customStyle="1" w:styleId="w-blog-post-meta-category">
    <w:name w:val="w-blog-post-meta-category"/>
    <w:basedOn w:val="DefaultParagraphFont"/>
    <w:rsid w:val="00DB6308"/>
  </w:style>
  <w:style w:type="character" w:customStyle="1" w:styleId="w-blog-post-meta-comments">
    <w:name w:val="w-blog-post-meta-comments"/>
    <w:basedOn w:val="DefaultParagraphFont"/>
    <w:rsid w:val="00DB6308"/>
  </w:style>
  <w:style w:type="paragraph" w:styleId="NormalWeb">
    <w:name w:val="Normal (Web)"/>
    <w:basedOn w:val="Normal"/>
    <w:uiPriority w:val="99"/>
    <w:semiHidden/>
    <w:unhideWhenUsed/>
    <w:rsid w:val="00DB6308"/>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DB63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247920">
      <w:bodyDiv w:val="1"/>
      <w:marLeft w:val="0"/>
      <w:marRight w:val="0"/>
      <w:marTop w:val="0"/>
      <w:marBottom w:val="0"/>
      <w:divBdr>
        <w:top w:val="none" w:sz="0" w:space="0" w:color="auto"/>
        <w:left w:val="none" w:sz="0" w:space="0" w:color="auto"/>
        <w:bottom w:val="none" w:sz="0" w:space="0" w:color="auto"/>
        <w:right w:val="none" w:sz="0" w:space="0" w:color="auto"/>
      </w:divBdr>
      <w:divsChild>
        <w:div w:id="1607031273">
          <w:marLeft w:val="0"/>
          <w:marRight w:val="0"/>
          <w:marTop w:val="0"/>
          <w:marBottom w:val="0"/>
          <w:divBdr>
            <w:top w:val="none" w:sz="0" w:space="0" w:color="auto"/>
            <w:left w:val="none" w:sz="0" w:space="0" w:color="auto"/>
            <w:bottom w:val="none" w:sz="0" w:space="0" w:color="auto"/>
            <w:right w:val="none" w:sz="0" w:space="0" w:color="auto"/>
          </w:divBdr>
          <w:divsChild>
            <w:div w:id="1310011544">
              <w:marLeft w:val="0"/>
              <w:marRight w:val="0"/>
              <w:marTop w:val="0"/>
              <w:marBottom w:val="0"/>
              <w:divBdr>
                <w:top w:val="none" w:sz="0" w:space="0" w:color="auto"/>
                <w:left w:val="none" w:sz="0" w:space="0" w:color="auto"/>
                <w:bottom w:val="none" w:sz="0" w:space="0" w:color="auto"/>
                <w:right w:val="none" w:sz="0" w:space="0" w:color="auto"/>
              </w:divBdr>
              <w:divsChild>
                <w:div w:id="447627097">
                  <w:marLeft w:val="0"/>
                  <w:marRight w:val="0"/>
                  <w:marTop w:val="0"/>
                  <w:marBottom w:val="0"/>
                  <w:divBdr>
                    <w:top w:val="none" w:sz="0" w:space="0" w:color="auto"/>
                    <w:left w:val="none" w:sz="0" w:space="0" w:color="auto"/>
                    <w:bottom w:val="none" w:sz="0" w:space="0" w:color="auto"/>
                    <w:right w:val="none" w:sz="0" w:space="0" w:color="auto"/>
                  </w:divBdr>
                  <w:divsChild>
                    <w:div w:id="12373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1709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robinhobo.com/wp-content/uploads/2017/12/How-to-configure-Microsoft-Intune-Azure-AD-Conditional-Access-to-Office-365-Exchange-Online-007.jpg" TargetMode="External"/><Relationship Id="rId42" Type="http://schemas.openxmlformats.org/officeDocument/2006/relationships/image" Target="media/image17.png"/><Relationship Id="rId47" Type="http://schemas.openxmlformats.org/officeDocument/2006/relationships/hyperlink" Target="http://www.robinhobo.com/wp-content/uploads/2017/12/How-to-configure-Microsoft-Intune-Azure-AD-Conditional-Access-to-Office-365-Exchange-Online-020.png" TargetMode="External"/><Relationship Id="rId63" Type="http://schemas.openxmlformats.org/officeDocument/2006/relationships/hyperlink" Target="http://www.robinhobo.com/wp-content/uploads/2017/12/How-to-configure-Microsoft-Intune-Azure-AD-Conditional-Access-to-Office-365-Exchange-Online-028.png" TargetMode="External"/><Relationship Id="rId68" Type="http://schemas.openxmlformats.org/officeDocument/2006/relationships/image" Target="media/image30.pn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hyperlink" Target="http://www.robinhobo.com/wp-content/uploads/2017/12/How-to-configure-Microsoft-Intune-Azure-AD-Conditional-Access-to-Office-365-Exchange-Online-002.jpg" TargetMode="External"/><Relationship Id="rId32" Type="http://schemas.openxmlformats.org/officeDocument/2006/relationships/image" Target="media/image12.png"/><Relationship Id="rId37" Type="http://schemas.openxmlformats.org/officeDocument/2006/relationships/hyperlink" Target="http://www.robinhobo.com/wp-content/uploads/2017/12/How-to-configure-Microsoft-Intune-Azure-AD-Conditional-Access-to-Office-365-Exchange-Online-015.png" TargetMode="External"/><Relationship Id="rId53" Type="http://schemas.openxmlformats.org/officeDocument/2006/relationships/hyperlink" Target="http://www.robinhobo.com/wp-content/uploads/2017/12/How-to-configure-Microsoft-Intune-Azure-AD-Conditional-Access-to-Office-365-Exchange-Online-023.jpg" TargetMode="External"/><Relationship Id="rId58" Type="http://schemas.openxmlformats.org/officeDocument/2006/relationships/image" Target="media/image25.jpeg"/><Relationship Id="rId74" Type="http://schemas.openxmlformats.org/officeDocument/2006/relationships/image" Target="media/image33.png"/><Relationship Id="rId79" Type="http://schemas.openxmlformats.org/officeDocument/2006/relationships/hyperlink" Target="http://www.robinhobo.com/wp-content/uploads/2017/12/How-to-configure-Microsoft-Intune-Azure-AD-Conditional-Access-to-Office-365-Exchange-Online-036.png" TargetMode="External"/><Relationship Id="rId5" Type="http://schemas.openxmlformats.org/officeDocument/2006/relationships/styles" Target="styles.xml"/><Relationship Id="rId61" Type="http://schemas.openxmlformats.org/officeDocument/2006/relationships/hyperlink" Target="http://www.robinhobo.com/wp-content/uploads/2017/12/How-to-configure-Microsoft-Intune-Azure-AD-Conditional-Access-to-Office-365-Exchange-Online-027.jpg" TargetMode="External"/><Relationship Id="rId82" Type="http://schemas.openxmlformats.org/officeDocument/2006/relationships/image" Target="media/image37.png"/><Relationship Id="rId19" Type="http://schemas.openxmlformats.org/officeDocument/2006/relationships/hyperlink" Target="http://www.robinhobo.com/wp-content/uploads/2017/12/How-to-configure-Microsoft-Intune-Azure-AD-Conditional-Access-to-Office-365-Exchange-Online-006.jpg" TargetMode="External"/><Relationship Id="rId14" Type="http://schemas.openxmlformats.org/officeDocument/2006/relationships/image" Target="media/image3.jpeg"/><Relationship Id="rId22" Type="http://schemas.openxmlformats.org/officeDocument/2006/relationships/image" Target="media/image7.jpeg"/><Relationship Id="rId27" Type="http://schemas.openxmlformats.org/officeDocument/2006/relationships/hyperlink" Target="http://www.robinhobo.com/wp-content/uploads/2017/12/How-to-configure-Microsoft-Intune-Azure-AD-Conditional-Access-to-Office-365-Exchange-Online-010.png" TargetMode="External"/><Relationship Id="rId30" Type="http://schemas.openxmlformats.org/officeDocument/2006/relationships/image" Target="media/image11.png"/><Relationship Id="rId35" Type="http://schemas.openxmlformats.org/officeDocument/2006/relationships/hyperlink" Target="http://www.robinhobo.com/wp-content/uploads/2017/12/How-to-configure-Microsoft-Intune-Azure-AD-Conditional-Access-to-Office-365-Exchange-Online-014.png" TargetMode="External"/><Relationship Id="rId43" Type="http://schemas.openxmlformats.org/officeDocument/2006/relationships/hyperlink" Target="http://www.robinhobo.com/wp-content/uploads/2017/12/How-to-configure-Microsoft-Intune-Azure-AD-Conditional-Access-to-Office-365-Exchange-Online-018.png" TargetMode="External"/><Relationship Id="rId48" Type="http://schemas.openxmlformats.org/officeDocument/2006/relationships/image" Target="media/image20.png"/><Relationship Id="rId56" Type="http://schemas.openxmlformats.org/officeDocument/2006/relationships/image" Target="media/image24.jpeg"/><Relationship Id="rId64" Type="http://schemas.openxmlformats.org/officeDocument/2006/relationships/image" Target="media/image28.png"/><Relationship Id="rId69" Type="http://schemas.openxmlformats.org/officeDocument/2006/relationships/hyperlink" Target="http://www.robinhobo.com/wp-content/uploads/2017/12/How-to-configure-Microsoft-Intune-Azure-AD-Conditional-Access-to-Office-365-Exchange-Online-031.png" TargetMode="External"/><Relationship Id="rId77" Type="http://schemas.openxmlformats.org/officeDocument/2006/relationships/hyperlink" Target="http://www.robinhobo.com/wp-content/uploads/2017/12/How-to-configure-Microsoft-Intune-Azure-AD-Conditional-Access-to-Office-365-Exchange-Online-035.jpg" TargetMode="External"/><Relationship Id="rId8" Type="http://schemas.openxmlformats.org/officeDocument/2006/relationships/hyperlink" Target="http://www.robinhobo.com/wp-content/uploads/2017/12/How-to-configure-Microsoft-Intune-Azure-AD-Conditional-Access-to-Office-365-Exchange-Online-001.jpg" TargetMode="External"/><Relationship Id="rId51" Type="http://schemas.openxmlformats.org/officeDocument/2006/relationships/hyperlink" Target="http://www.robinhobo.com/wp-content/uploads/2017/12/How-to-configure-Microsoft-Intune-Azure-AD-Conditional-Access-to-Office-365-Exchange-Online-022.jpg" TargetMode="External"/><Relationship Id="rId72" Type="http://schemas.openxmlformats.org/officeDocument/2006/relationships/image" Target="media/image32.png"/><Relationship Id="rId80"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www.robinhobo.com/wp-content/uploads/2017/12/How-to-configure-Microsoft-Intune-Azure-AD-Conditional-Access-to-Office-365-Exchange-Online-005.jpg" TargetMode="External"/><Relationship Id="rId25" Type="http://schemas.openxmlformats.org/officeDocument/2006/relationships/hyperlink" Target="http://www.robinhobo.com/wp-content/uploads/2017/12/How-to-configure-Microsoft-Intune-Azure-AD-Conditional-Access-to-Office-365-Exchange-Online-009.png" TargetMode="External"/><Relationship Id="rId33" Type="http://schemas.openxmlformats.org/officeDocument/2006/relationships/hyperlink" Target="http://www.robinhobo.com/wp-content/uploads/2017/12/How-to-configure-Microsoft-Intune-Azure-AD-Conditional-Access-to-Office-365-Exchange-Online-013.png"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www.robinhobo.com/wp-content/uploads/2017/12/How-to-configure-Microsoft-Intune-Azure-AD-Conditional-Access-to-Office-365-Exchange-Online-026.jpg" TargetMode="External"/><Relationship Id="rId67" Type="http://schemas.openxmlformats.org/officeDocument/2006/relationships/hyperlink" Target="http://www.robinhobo.com/wp-content/uploads/2017/12/How-to-configure-Microsoft-Intune-Azure-AD-Conditional-Access-to-Office-365-Exchange-Online-030.png" TargetMode="External"/><Relationship Id="rId20" Type="http://schemas.openxmlformats.org/officeDocument/2006/relationships/image" Target="media/image6.jpeg"/><Relationship Id="rId41" Type="http://schemas.openxmlformats.org/officeDocument/2006/relationships/hyperlink" Target="http://www.robinhobo.com/wp-content/uploads/2017/12/How-to-configure-Microsoft-Intune-Azure-AD-Conditional-Access-to-Office-365-Exchange-Online-017.png" TargetMode="External"/><Relationship Id="rId54" Type="http://schemas.openxmlformats.org/officeDocument/2006/relationships/image" Target="media/image23.jpeg"/><Relationship Id="rId62" Type="http://schemas.openxmlformats.org/officeDocument/2006/relationships/image" Target="media/image27.jpeg"/><Relationship Id="rId70" Type="http://schemas.openxmlformats.org/officeDocument/2006/relationships/image" Target="media/image31.png"/><Relationship Id="rId75" Type="http://schemas.openxmlformats.org/officeDocument/2006/relationships/hyperlink" Target="http://www.robinhobo.com/wp-content/uploads/2017/12/How-to-configure-Microsoft-Intune-Azure-AD-Conditional-Access-to-Office-365-Exchange-Online-034.pn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robinhobo.com/wp-content/uploads/2017/12/How-to-configure-Microsoft-Intune-Azure-AD-Conditional-Access-to-Office-365-Exchange-Online-004.jpg" TargetMode="External"/><Relationship Id="rId23" Type="http://schemas.openxmlformats.org/officeDocument/2006/relationships/hyperlink" Target="http://www.robinhobo.com/wp-content/uploads/2017/12/How-to-configure-Microsoft-Intune-Azure-AD-Conditional-Access-to-Office-365-Exchange-Online-008.png"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www.robinhobo.com/wp-content/uploads/2017/12/How-to-configure-Microsoft-Intune-Azure-AD-Conditional-Access-to-Office-365-Exchange-Online-021.png" TargetMode="External"/><Relationship Id="rId57" Type="http://schemas.openxmlformats.org/officeDocument/2006/relationships/hyperlink" Target="http://www.robinhobo.com/wp-content/uploads/2017/12/How-to-configure-Microsoft-Intune-Azure-AD-Conditional-Access-to-Office-365-Exchange-Online-025.jpg" TargetMode="External"/><Relationship Id="rId10" Type="http://schemas.openxmlformats.org/officeDocument/2006/relationships/hyperlink" Target="https://portal.azure.com/" TargetMode="External"/><Relationship Id="rId31" Type="http://schemas.openxmlformats.org/officeDocument/2006/relationships/hyperlink" Target="http://www.robinhobo.com/wp-content/uploads/2017/12/How-to-configure-Microsoft-Intune-Azure-AD-Conditional-Access-to-Office-365-Exchange-Online-012.png"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image" Target="media/image26.jpeg"/><Relationship Id="rId65" Type="http://schemas.openxmlformats.org/officeDocument/2006/relationships/hyperlink" Target="http://www.robinhobo.com/wp-content/uploads/2017/12/How-to-configure-Microsoft-Intune-Azure-AD-Conditional-Access-to-Office-365-Exchange-Online-029.png" TargetMode="External"/><Relationship Id="rId73" Type="http://schemas.openxmlformats.org/officeDocument/2006/relationships/hyperlink" Target="http://www.robinhobo.com/wp-content/uploads/2017/12/How-to-configure-Microsoft-Intune-Azure-AD-Conditional-Access-to-Office-365-Exchange-Online-033.png" TargetMode="External"/><Relationship Id="rId78" Type="http://schemas.openxmlformats.org/officeDocument/2006/relationships/image" Target="media/image35.jpeg"/><Relationship Id="rId81" Type="http://schemas.openxmlformats.org/officeDocument/2006/relationships/hyperlink" Target="http://www.robinhobo.com/wp-content/uploads/2017/12/How-to-configure-Microsoft-Intune-Azure-AD-Conditional-Access-to-Office-365-Exchange-Online-037.png" TargetMode="External"/><Relationship Id="rId4" Type="http://schemas.openxmlformats.org/officeDocument/2006/relationships/numbering" Target="numbering.xml"/><Relationship Id="rId9" Type="http://schemas.openxmlformats.org/officeDocument/2006/relationships/image" Target="media/image1.jpeg"/><Relationship Id="rId13" Type="http://schemas.openxmlformats.org/officeDocument/2006/relationships/hyperlink" Target="http://www.robinhobo.com/wp-content/uploads/2017/12/How-to-configure-Microsoft-Intune-Azure-AD-Conditional-Access-to-Office-365-Exchange-Online-003.jpg" TargetMode="External"/><Relationship Id="rId18" Type="http://schemas.openxmlformats.org/officeDocument/2006/relationships/image" Target="media/image5.jpeg"/><Relationship Id="rId39" Type="http://schemas.openxmlformats.org/officeDocument/2006/relationships/hyperlink" Target="http://www.robinhobo.com/wp-content/uploads/2017/12/How-to-configure-Microsoft-Intune-Azure-AD-Conditional-Access-to-Office-365-Exchange-Online-016.png"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www.robinhobo.com/wp-content/uploads/2017/12/How-to-configure-Microsoft-Intune-Azure-AD-Conditional-Access-to-Office-365-Exchange-Online-024.jpg" TargetMode="External"/><Relationship Id="rId76" Type="http://schemas.openxmlformats.org/officeDocument/2006/relationships/image" Target="media/image34.png"/><Relationship Id="rId7" Type="http://schemas.openxmlformats.org/officeDocument/2006/relationships/webSettings" Target="webSettings.xml"/><Relationship Id="rId71" Type="http://schemas.openxmlformats.org/officeDocument/2006/relationships/hyperlink" Target="http://www.robinhobo.com/wp-content/uploads/2017/12/How-to-configure-Microsoft-Intune-Azure-AD-Conditional-Access-to-Office-365-Exchange-Online-032.png" TargetMode="External"/><Relationship Id="rId2" Type="http://schemas.openxmlformats.org/officeDocument/2006/relationships/customXml" Target="../customXml/item2.xml"/><Relationship Id="rId29" Type="http://schemas.openxmlformats.org/officeDocument/2006/relationships/hyperlink" Target="http://www.robinhobo.com/wp-content/uploads/2017/12/How-to-configure-Microsoft-Intune-Azure-AD-Conditional-Access-to-Office-365-Exchange-Online-011.png"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www.robinhobo.com/wp-content/uploads/2017/12/How-to-configure-Microsoft-Intune-Azure-AD-Conditional-Access-to-Office-365-Exchange-Online-019.png" TargetMode="External"/><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B08DEA50-9DDF-4A14-B227-CE400D060D58}"/>
</file>

<file path=customXml/itemProps2.xml><?xml version="1.0" encoding="utf-8"?>
<ds:datastoreItem xmlns:ds="http://schemas.openxmlformats.org/officeDocument/2006/customXml" ds:itemID="{A10A3C75-1805-40EE-9DF2-5F3FB4389A8B}">
  <ds:schemaRefs>
    <ds:schemaRef ds:uri="http://schemas.microsoft.com/sharepoint/v3/contenttype/forms"/>
  </ds:schemaRefs>
</ds:datastoreItem>
</file>

<file path=customXml/itemProps3.xml><?xml version="1.0" encoding="utf-8"?>
<ds:datastoreItem xmlns:ds="http://schemas.openxmlformats.org/officeDocument/2006/customXml" ds:itemID="{56977717-C5D7-4176-BA36-84D4F6DA8485}">
  <ds:schemaRefs>
    <ds:schemaRef ds:uri="http://schemas.microsoft.com/office/infopath/2007/PartnerControls"/>
    <ds:schemaRef ds:uri="http://purl.org/dc/dcmitype/"/>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purl.org/dc/elements/1.1/"/>
    <ds:schemaRef ds:uri="0152d863-1e17-4753-8b73-622e6f807c32"/>
    <ds:schemaRef ds:uri="e98a313e-43ac-44b1-9e57-2f048115d73a"/>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1279</Words>
  <Characters>6781</Characters>
  <Application>Microsoft Office Word</Application>
  <DocSecurity>0</DocSecurity>
  <Lines>56</Lines>
  <Paragraphs>16</Paragraphs>
  <ScaleCrop>false</ScaleCrop>
  <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2021-11-25T21:34:00Z</dcterms:created>
  <dcterms:modified xsi:type="dcterms:W3CDTF">2021-11-25T21:35:00Z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31000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